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03" w:rsidRDefault="00F45861" w:rsidP="00442B0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b/>
          <w:noProof/>
          <w:color w:val="000000"/>
          <w:sz w:val="16"/>
          <w:szCs w:val="16"/>
        </w:rPr>
        <w:drawing>
          <wp:inline distT="0" distB="0" distL="0" distR="0">
            <wp:extent cx="1275715" cy="1275715"/>
            <wp:effectExtent l="0" t="0" r="635" b="635"/>
            <wp:docPr id="3" name="Immagine 3" desc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715" cy="1275715"/>
                    </a:xfrm>
                    <a:prstGeom prst="rect">
                      <a:avLst/>
                    </a:prstGeom>
                    <a:noFill/>
                    <a:ln>
                      <a:noFill/>
                    </a:ln>
                  </pic:spPr>
                </pic:pic>
              </a:graphicData>
            </a:graphic>
          </wp:inline>
        </w:drawing>
      </w:r>
      <w:r w:rsidR="00442B03" w:rsidRPr="00F12CD6">
        <w:rPr>
          <w:rFonts w:ascii="TimesNewRomanPSMT" w:hAnsi="TimesNewRomanPSMT" w:cs="TimesNewRomanPSMT"/>
          <w:color w:val="000000"/>
          <w:sz w:val="28"/>
          <w:szCs w:val="28"/>
        </w:rPr>
        <w:t xml:space="preserve">Associazione Insieme Per Anita </w:t>
      </w:r>
      <w:proofErr w:type="spellStart"/>
      <w:r w:rsidR="00442B03" w:rsidRPr="00F12CD6">
        <w:rPr>
          <w:rFonts w:ascii="TimesNewRomanPSMT" w:hAnsi="TimesNewRomanPSMT" w:cs="TimesNewRomanPSMT"/>
          <w:color w:val="000000"/>
          <w:sz w:val="28"/>
          <w:szCs w:val="28"/>
        </w:rPr>
        <w:t>Onlus</w:t>
      </w:r>
      <w:proofErr w:type="spellEnd"/>
    </w:p>
    <w:p w:rsidR="003C2DC8" w:rsidRPr="00DA691B" w:rsidRDefault="003C2DC8" w:rsidP="003C2DC8">
      <w:pPr>
        <w:pStyle w:val="Intestazione"/>
        <w:pBdr>
          <w:top w:val="single" w:sz="6" w:space="10" w:color="4F81BD"/>
        </w:pBdr>
        <w:spacing w:after="0"/>
        <w:jc w:val="center"/>
        <w:rPr>
          <w:b/>
          <w:noProof/>
        </w:rPr>
      </w:pPr>
      <w:r w:rsidRPr="00DA691B">
        <w:rPr>
          <w:b/>
          <w:noProof/>
        </w:rPr>
        <w:t>Associazione Insieme Per Anita Onlus – Codice Fiscale 94055420155</w:t>
      </w:r>
    </w:p>
    <w:p w:rsidR="00DA691B" w:rsidRPr="00DA691B" w:rsidRDefault="003C2DC8" w:rsidP="003C2DC8">
      <w:pPr>
        <w:pStyle w:val="Intestazione"/>
        <w:pBdr>
          <w:top w:val="single" w:sz="6" w:space="10" w:color="4F81BD"/>
        </w:pBdr>
        <w:spacing w:after="0"/>
        <w:jc w:val="center"/>
        <w:rPr>
          <w:b/>
          <w:noProof/>
        </w:rPr>
      </w:pPr>
      <w:r w:rsidRPr="00DA691B">
        <w:rPr>
          <w:b/>
          <w:noProof/>
        </w:rPr>
        <w:t>Sede Legale Via Milano ,11/D – 20882 Bellusco (MB) :Tel.+39</w:t>
      </w:r>
      <w:r w:rsidR="00DA691B" w:rsidRPr="00DA691B">
        <w:rPr>
          <w:b/>
          <w:noProof/>
        </w:rPr>
        <w:t xml:space="preserve"> 3518480007</w:t>
      </w:r>
    </w:p>
    <w:p w:rsidR="003C2DC8" w:rsidRPr="00DA691B" w:rsidRDefault="003C2DC8" w:rsidP="003C2DC8">
      <w:pPr>
        <w:pStyle w:val="Intestazione"/>
        <w:pBdr>
          <w:top w:val="single" w:sz="6" w:space="10" w:color="4F81BD"/>
        </w:pBdr>
        <w:spacing w:after="0"/>
        <w:jc w:val="center"/>
        <w:rPr>
          <w:b/>
          <w:noProof/>
        </w:rPr>
      </w:pPr>
      <w:r w:rsidRPr="00DA691B">
        <w:rPr>
          <w:b/>
          <w:noProof/>
        </w:rPr>
        <w:t xml:space="preserve"> e-mail insiemeperanita@gmail.com</w:t>
      </w:r>
    </w:p>
    <w:p w:rsidR="003C2DC8" w:rsidRPr="00DA691B" w:rsidRDefault="003C2DC8" w:rsidP="003C2DC8">
      <w:pPr>
        <w:pStyle w:val="Intestazione"/>
        <w:pBdr>
          <w:top w:val="single" w:sz="6" w:space="10" w:color="4F81BD"/>
        </w:pBdr>
        <w:spacing w:after="0"/>
        <w:jc w:val="center"/>
        <w:rPr>
          <w:b/>
          <w:noProof/>
        </w:rPr>
      </w:pPr>
      <w:r w:rsidRPr="00DA691B">
        <w:rPr>
          <w:b/>
          <w:noProof/>
        </w:rPr>
        <w:t xml:space="preserve"> www.insiemeperanita.com </w:t>
      </w:r>
    </w:p>
    <w:p w:rsidR="008B7ADB" w:rsidRPr="008B7ADB" w:rsidRDefault="008B7ADB" w:rsidP="008B7ADB">
      <w:pPr>
        <w:pStyle w:val="Intestazione"/>
        <w:pBdr>
          <w:top w:val="single" w:sz="6" w:space="10" w:color="4F81BD"/>
        </w:pBdr>
        <w:spacing w:after="0"/>
        <w:rPr>
          <w:b/>
          <w:noProof/>
          <w:sz w:val="32"/>
          <w:szCs w:val="32"/>
        </w:rPr>
      </w:pPr>
      <w:r w:rsidRPr="008B7ADB">
        <w:rPr>
          <w:b/>
          <w:noProof/>
          <w:sz w:val="32"/>
          <w:szCs w:val="32"/>
        </w:rPr>
        <w:t>Associazione Insieme Per Anita ONLUS</w:t>
      </w:r>
    </w:p>
    <w:p w:rsidR="008B7ADB" w:rsidRPr="008B7ADB" w:rsidRDefault="008B7ADB" w:rsidP="008B7ADB">
      <w:pPr>
        <w:pStyle w:val="Intestazione"/>
        <w:pBdr>
          <w:top w:val="single" w:sz="6" w:space="10" w:color="4F81BD"/>
        </w:pBdr>
        <w:spacing w:after="0"/>
        <w:rPr>
          <w:b/>
          <w:noProof/>
          <w:sz w:val="32"/>
          <w:szCs w:val="32"/>
        </w:rPr>
      </w:pPr>
      <w:r w:rsidRPr="008B7ADB">
        <w:rPr>
          <w:b/>
          <w:noProof/>
          <w:sz w:val="32"/>
          <w:szCs w:val="32"/>
        </w:rPr>
        <w:t xml:space="preserve">Codice Etico    </w:t>
      </w:r>
    </w:p>
    <w:p w:rsidR="008B7ADB" w:rsidRPr="008B7ADB" w:rsidRDefault="008B7ADB" w:rsidP="008B7ADB">
      <w:pPr>
        <w:pStyle w:val="Intestazione"/>
        <w:pBdr>
          <w:top w:val="single" w:sz="6" w:space="10" w:color="4F81BD"/>
        </w:pBdr>
        <w:spacing w:after="0"/>
        <w:rPr>
          <w:b/>
          <w:i/>
          <w:noProof/>
          <w:sz w:val="32"/>
          <w:szCs w:val="32"/>
        </w:rPr>
      </w:pPr>
      <w:r w:rsidRPr="008B7ADB">
        <w:rPr>
          <w:b/>
          <w:i/>
          <w:noProof/>
          <w:sz w:val="32"/>
          <w:szCs w:val="32"/>
        </w:rPr>
        <w:t>PREMESSA</w:t>
      </w:r>
      <w:bookmarkStart w:id="0" w:name="_GoBack"/>
      <w:bookmarkEnd w:id="0"/>
    </w:p>
    <w:p w:rsidR="008B7ADB" w:rsidRPr="008B7ADB" w:rsidRDefault="008B7ADB" w:rsidP="008B7ADB">
      <w:pPr>
        <w:pStyle w:val="Intestazione"/>
        <w:pBdr>
          <w:top w:val="single" w:sz="6" w:space="10" w:color="4F81BD"/>
        </w:pBdr>
        <w:spacing w:after="0"/>
        <w:rPr>
          <w:b/>
          <w:noProof/>
        </w:rPr>
      </w:pPr>
      <w:r w:rsidRPr="008B7ADB">
        <w:rPr>
          <w:b/>
          <w:noProof/>
        </w:rPr>
        <w:t>Il codice etico dell'associazione nasce dall'esigenza di fissare dei criteri etici di riferimento per tutti coloro che fanno parte dell'associazione e per coloro che si avvicinano ad essa, perché' chiunque voglia contribuire con il proprio entusiasmo alla missione, possa conoscere, comprendere e necessariamente condividere i valori e i principi fondamentali e non negoziabili su cui essa è fondata.</w:t>
      </w:r>
    </w:p>
    <w:p w:rsidR="008B7ADB" w:rsidRPr="008B7ADB" w:rsidRDefault="008B7ADB" w:rsidP="008B7ADB">
      <w:pPr>
        <w:pStyle w:val="Intestazione"/>
        <w:pBdr>
          <w:top w:val="single" w:sz="6" w:space="10" w:color="4F81BD"/>
        </w:pBdr>
        <w:spacing w:after="0"/>
        <w:rPr>
          <w:b/>
          <w:noProof/>
        </w:rPr>
      </w:pPr>
      <w:r w:rsidRPr="008B7ADB">
        <w:rPr>
          <w:b/>
          <w:noProof/>
        </w:rPr>
        <w:t>COS'E' IL CODICE ETICO</w:t>
      </w:r>
    </w:p>
    <w:p w:rsidR="008B7ADB" w:rsidRPr="008B7ADB" w:rsidRDefault="008B7ADB" w:rsidP="008B7ADB">
      <w:pPr>
        <w:pStyle w:val="Intestazione"/>
        <w:pBdr>
          <w:top w:val="single" w:sz="6" w:space="10" w:color="4F81BD"/>
        </w:pBdr>
        <w:spacing w:after="0"/>
        <w:rPr>
          <w:b/>
          <w:noProof/>
        </w:rPr>
      </w:pPr>
      <w:r w:rsidRPr="008B7ADB">
        <w:rPr>
          <w:b/>
          <w:noProof/>
        </w:rPr>
        <w:t>Il valore primario per l'associazione è l’osservanza etica, intesa come Onesta’, lealtà' e correttezza.</w:t>
      </w:r>
    </w:p>
    <w:p w:rsidR="008B7ADB" w:rsidRPr="008B7ADB" w:rsidRDefault="008B7ADB" w:rsidP="008B7ADB">
      <w:pPr>
        <w:pStyle w:val="Intestazione"/>
        <w:pBdr>
          <w:top w:val="single" w:sz="6" w:space="10" w:color="4F81BD"/>
        </w:pBdr>
        <w:spacing w:after="0"/>
        <w:rPr>
          <w:b/>
          <w:noProof/>
        </w:rPr>
      </w:pPr>
      <w:r w:rsidRPr="008B7ADB">
        <w:rPr>
          <w:b/>
          <w:noProof/>
        </w:rPr>
        <w:t>Il presente codice etico è un insieme di principi guida che devono ispirare i comportamenti di tutti i soggetti che a vario titolo contribuiscono alla missione, è quindi uno strumento di riferimento e indirizzo, che precisa i diritti, i doveri e le responsabilità di tutti coloro che operano nell'ambito dell'associazione.</w:t>
      </w:r>
    </w:p>
    <w:p w:rsidR="008B7ADB" w:rsidRPr="008B7ADB" w:rsidRDefault="008B7ADB" w:rsidP="008B7ADB">
      <w:pPr>
        <w:pStyle w:val="Intestazione"/>
        <w:pBdr>
          <w:top w:val="single" w:sz="6" w:space="10" w:color="4F81BD"/>
        </w:pBdr>
        <w:spacing w:after="0"/>
        <w:rPr>
          <w:b/>
          <w:noProof/>
        </w:rPr>
      </w:pPr>
      <w:r w:rsidRPr="008B7ADB">
        <w:rPr>
          <w:b/>
          <w:noProof/>
        </w:rPr>
        <w:t>Contenuti</w:t>
      </w:r>
    </w:p>
    <w:p w:rsidR="008B7ADB" w:rsidRPr="008B7ADB" w:rsidRDefault="008B7ADB" w:rsidP="008B7ADB">
      <w:pPr>
        <w:pStyle w:val="Intestazione"/>
        <w:pBdr>
          <w:top w:val="single" w:sz="6" w:space="10" w:color="4F81BD"/>
        </w:pBdr>
        <w:spacing w:after="0"/>
        <w:rPr>
          <w:b/>
          <w:noProof/>
        </w:rPr>
      </w:pPr>
      <w:r w:rsidRPr="008B7ADB">
        <w:rPr>
          <w:b/>
          <w:noProof/>
        </w:rPr>
        <w:t>1.   Introduzione</w:t>
      </w:r>
    </w:p>
    <w:p w:rsidR="008B7ADB" w:rsidRPr="008B7ADB" w:rsidRDefault="008B7ADB" w:rsidP="008B7ADB">
      <w:pPr>
        <w:pStyle w:val="Intestazione"/>
        <w:pBdr>
          <w:top w:val="single" w:sz="6" w:space="10" w:color="4F81BD"/>
        </w:pBdr>
        <w:spacing w:after="0"/>
        <w:rPr>
          <w:b/>
          <w:noProof/>
        </w:rPr>
      </w:pPr>
      <w:r w:rsidRPr="008B7ADB">
        <w:rPr>
          <w:b/>
          <w:noProof/>
        </w:rPr>
        <w:t>2.   Il codice etico</w:t>
      </w:r>
    </w:p>
    <w:p w:rsidR="008B7ADB" w:rsidRPr="008B7ADB" w:rsidRDefault="008B7ADB" w:rsidP="008B7ADB">
      <w:pPr>
        <w:pStyle w:val="Intestazione"/>
        <w:pBdr>
          <w:top w:val="single" w:sz="6" w:space="10" w:color="4F81BD"/>
        </w:pBdr>
        <w:spacing w:after="0"/>
        <w:rPr>
          <w:b/>
          <w:noProof/>
        </w:rPr>
      </w:pPr>
      <w:r w:rsidRPr="008B7ADB">
        <w:rPr>
          <w:b/>
          <w:noProof/>
        </w:rPr>
        <w:t>3.   I Destinatari</w:t>
      </w:r>
    </w:p>
    <w:p w:rsidR="008B7ADB" w:rsidRPr="008B7ADB" w:rsidRDefault="008B7ADB" w:rsidP="008B7ADB">
      <w:pPr>
        <w:pStyle w:val="Intestazione"/>
        <w:pBdr>
          <w:top w:val="single" w:sz="6" w:space="10" w:color="4F81BD"/>
        </w:pBdr>
        <w:spacing w:after="0"/>
        <w:rPr>
          <w:b/>
          <w:noProof/>
        </w:rPr>
      </w:pPr>
      <w:r w:rsidRPr="008B7ADB">
        <w:rPr>
          <w:b/>
          <w:noProof/>
        </w:rPr>
        <w:t>4.   Emanazione, Verifica e Sanzioni</w:t>
      </w:r>
    </w:p>
    <w:p w:rsidR="008B7ADB" w:rsidRPr="008B7ADB" w:rsidRDefault="008B7ADB" w:rsidP="008B7ADB">
      <w:pPr>
        <w:pStyle w:val="Intestazione"/>
        <w:pBdr>
          <w:top w:val="single" w:sz="6" w:space="10" w:color="4F81BD"/>
        </w:pBdr>
        <w:spacing w:after="0"/>
        <w:rPr>
          <w:b/>
          <w:noProof/>
        </w:rPr>
      </w:pPr>
      <w:r w:rsidRPr="008B7ADB">
        <w:rPr>
          <w:b/>
          <w:noProof/>
        </w:rPr>
        <w:t>5.   Principi di Condotta</w:t>
      </w:r>
    </w:p>
    <w:p w:rsidR="008B7ADB" w:rsidRPr="008B7ADB" w:rsidRDefault="008B7ADB" w:rsidP="008B7ADB">
      <w:pPr>
        <w:pStyle w:val="Intestazione"/>
        <w:pBdr>
          <w:top w:val="single" w:sz="6" w:space="10" w:color="4F81BD"/>
        </w:pBdr>
        <w:spacing w:after="0"/>
        <w:rPr>
          <w:b/>
          <w:noProof/>
        </w:rPr>
      </w:pPr>
      <w:r w:rsidRPr="008B7ADB">
        <w:rPr>
          <w:b/>
          <w:noProof/>
        </w:rPr>
        <w:t>5.1 Relazioni con gli associati</w:t>
      </w:r>
    </w:p>
    <w:p w:rsidR="008B7ADB" w:rsidRPr="008B7ADB" w:rsidRDefault="008B7ADB" w:rsidP="008B7ADB">
      <w:pPr>
        <w:pStyle w:val="Intestazione"/>
        <w:pBdr>
          <w:top w:val="single" w:sz="6" w:space="10" w:color="4F81BD"/>
        </w:pBdr>
        <w:spacing w:after="0"/>
        <w:rPr>
          <w:b/>
          <w:noProof/>
        </w:rPr>
      </w:pPr>
      <w:r w:rsidRPr="008B7ADB">
        <w:rPr>
          <w:b/>
          <w:noProof/>
        </w:rPr>
        <w:t>5.2 Relazioni con donatori e sostenitori</w:t>
      </w:r>
    </w:p>
    <w:p w:rsidR="008B7ADB" w:rsidRPr="008B7ADB" w:rsidRDefault="008B7ADB" w:rsidP="008B7ADB">
      <w:pPr>
        <w:pStyle w:val="Intestazione"/>
        <w:pBdr>
          <w:top w:val="single" w:sz="6" w:space="10" w:color="4F81BD"/>
        </w:pBdr>
        <w:spacing w:after="0"/>
        <w:rPr>
          <w:b/>
          <w:noProof/>
        </w:rPr>
      </w:pPr>
      <w:r w:rsidRPr="008B7ADB">
        <w:rPr>
          <w:b/>
          <w:noProof/>
        </w:rPr>
        <w:t>5.3 Relazioni con le organizzazioni esterne</w:t>
      </w:r>
    </w:p>
    <w:p w:rsidR="008B7ADB" w:rsidRPr="008B7ADB" w:rsidRDefault="008B7ADB" w:rsidP="008B7ADB">
      <w:pPr>
        <w:pStyle w:val="Intestazione"/>
        <w:pBdr>
          <w:top w:val="single" w:sz="6" w:space="10" w:color="4F81BD"/>
        </w:pBdr>
        <w:spacing w:after="0"/>
        <w:rPr>
          <w:b/>
          <w:noProof/>
        </w:rPr>
      </w:pPr>
      <w:r w:rsidRPr="008B7ADB">
        <w:rPr>
          <w:b/>
          <w:noProof/>
        </w:rPr>
        <w:t>5.4 Responsabilità degli organi direttivi</w:t>
      </w:r>
    </w:p>
    <w:p w:rsidR="008B7ADB" w:rsidRPr="008B7ADB" w:rsidRDefault="008B7ADB" w:rsidP="008B7ADB">
      <w:pPr>
        <w:pStyle w:val="Intestazione"/>
        <w:pBdr>
          <w:top w:val="single" w:sz="6" w:space="10" w:color="4F81BD"/>
        </w:pBdr>
        <w:spacing w:after="0"/>
        <w:rPr>
          <w:b/>
          <w:noProof/>
        </w:rPr>
      </w:pPr>
      <w:r w:rsidRPr="008B7ADB">
        <w:rPr>
          <w:b/>
          <w:noProof/>
        </w:rPr>
        <w:t>5.5 Responsabilità dei Destinatari verso l’Associazione</w:t>
      </w:r>
    </w:p>
    <w:p w:rsidR="008B7ADB" w:rsidRPr="008B7ADB" w:rsidRDefault="008B7ADB" w:rsidP="008B7ADB">
      <w:pPr>
        <w:pStyle w:val="Intestazione"/>
        <w:pBdr>
          <w:top w:val="single" w:sz="6" w:space="10" w:color="4F81BD"/>
        </w:pBdr>
        <w:spacing w:after="0"/>
        <w:rPr>
          <w:b/>
          <w:noProof/>
        </w:rPr>
      </w:pPr>
      <w:r w:rsidRPr="008B7ADB">
        <w:rPr>
          <w:b/>
          <w:noProof/>
        </w:rPr>
        <w:t>INTRODUZIONE</w:t>
      </w:r>
    </w:p>
    <w:p w:rsidR="008B7ADB" w:rsidRPr="008B7ADB" w:rsidRDefault="008B7ADB" w:rsidP="008B7ADB">
      <w:pPr>
        <w:pStyle w:val="Intestazione"/>
        <w:pBdr>
          <w:top w:val="single" w:sz="6" w:space="10" w:color="4F81BD"/>
        </w:pBdr>
        <w:spacing w:after="0"/>
        <w:rPr>
          <w:b/>
          <w:noProof/>
        </w:rPr>
      </w:pPr>
      <w:r w:rsidRPr="008B7ADB">
        <w:rPr>
          <w:b/>
          <w:noProof/>
        </w:rPr>
        <w:t>L' Associazione Insieme per Anita – ONLUS nasce 11 Febbraio 2013 su iniziativa di Cammardella Gianni e Maria Luisa Macaluso in favore della propria figlia Anita Cammardella affetta da una grave malattia rara.</w:t>
      </w:r>
    </w:p>
    <w:p w:rsidR="008B7ADB" w:rsidRPr="008B7ADB" w:rsidRDefault="008B7ADB" w:rsidP="008B7ADB">
      <w:pPr>
        <w:pStyle w:val="Intestazione"/>
        <w:pBdr>
          <w:top w:val="single" w:sz="6" w:space="10" w:color="4F81BD"/>
        </w:pBdr>
        <w:spacing w:after="0"/>
        <w:rPr>
          <w:b/>
          <w:noProof/>
        </w:rPr>
      </w:pPr>
      <w:r w:rsidRPr="008B7ADB">
        <w:rPr>
          <w:b/>
          <w:noProof/>
        </w:rPr>
        <w:t>Il giorno 11 Febbraio 2013 viene approvato lo statuto con unica personalità giuridica.</w:t>
      </w:r>
    </w:p>
    <w:p w:rsidR="008B7ADB" w:rsidRPr="008B7ADB" w:rsidRDefault="008B7ADB" w:rsidP="008B7ADB">
      <w:pPr>
        <w:pStyle w:val="Intestazione"/>
        <w:pBdr>
          <w:top w:val="single" w:sz="6" w:space="10" w:color="4F81BD"/>
        </w:pBdr>
        <w:spacing w:after="0"/>
        <w:rPr>
          <w:b/>
          <w:noProof/>
        </w:rPr>
      </w:pPr>
      <w:r w:rsidRPr="008B7ADB">
        <w:rPr>
          <w:b/>
          <w:noProof/>
        </w:rPr>
        <w:t>Il codice etico</w:t>
      </w:r>
    </w:p>
    <w:p w:rsidR="008B7ADB" w:rsidRPr="008B7ADB" w:rsidRDefault="008B7ADB" w:rsidP="008B7ADB">
      <w:pPr>
        <w:pStyle w:val="Intestazione"/>
        <w:pBdr>
          <w:top w:val="single" w:sz="6" w:space="10" w:color="4F81BD"/>
        </w:pBdr>
        <w:spacing w:after="0"/>
        <w:rPr>
          <w:b/>
          <w:noProof/>
        </w:rPr>
      </w:pPr>
      <w:r w:rsidRPr="008B7ADB">
        <w:rPr>
          <w:b/>
          <w:noProof/>
        </w:rPr>
        <w:t xml:space="preserve">L'Associazione Insieme per Anita ONLUS, ha abbandonato l’ormai superata strategia basata sul perse-guimento di obiettivi parziali per impostare una nuova politica fondata sui diritti umani così come enunciati </w:t>
      </w:r>
      <w:r w:rsidRPr="008B7ADB">
        <w:rPr>
          <w:b/>
          <w:noProof/>
        </w:rPr>
        <w:lastRenderedPageBreak/>
        <w:t>nella Convenzione ONU sui diritti delle persone con disabilità, ratificata dal Parlamento italiano e diventata legge dello stato.</w:t>
      </w:r>
    </w:p>
    <w:p w:rsidR="008B7ADB" w:rsidRPr="008B7ADB" w:rsidRDefault="008B7ADB" w:rsidP="008B7ADB">
      <w:pPr>
        <w:pStyle w:val="Intestazione"/>
        <w:pBdr>
          <w:top w:val="single" w:sz="6" w:space="10" w:color="4F81BD"/>
        </w:pBdr>
        <w:spacing w:after="0"/>
        <w:rPr>
          <w:b/>
          <w:noProof/>
        </w:rPr>
      </w:pPr>
      <w:r w:rsidRPr="008B7ADB">
        <w:rPr>
          <w:b/>
          <w:noProof/>
        </w:rPr>
        <w:t>I principi espressi nella Convenzione sono la base del nostro pensiero associativo.</w:t>
      </w:r>
    </w:p>
    <w:p w:rsidR="008B7ADB" w:rsidRPr="008B7ADB" w:rsidRDefault="008B7ADB" w:rsidP="008B7ADB">
      <w:pPr>
        <w:pStyle w:val="Intestazione"/>
        <w:pBdr>
          <w:top w:val="single" w:sz="6" w:space="10" w:color="4F81BD"/>
        </w:pBdr>
        <w:spacing w:after="0"/>
        <w:rPr>
          <w:b/>
          <w:noProof/>
        </w:rPr>
      </w:pPr>
      <w:r w:rsidRPr="008B7ADB">
        <w:rPr>
          <w:b/>
          <w:noProof/>
        </w:rPr>
        <w:t>L’impegno dell’Associazione Insieme per Anita ONLUS si attua attraverso le indicazioni del Consiglio Direttivo, i comportamenti individuali dei dirigenti, degli associati, per rispondere alle loro attese e meritare la loro fiducia, nella convinzione che il successo nel perseguire gli obiettivi associativi si realizzi anche attraverso le modalità con cui si opera.</w:t>
      </w:r>
    </w:p>
    <w:p w:rsidR="008B7ADB" w:rsidRPr="008B7ADB" w:rsidRDefault="008B7ADB" w:rsidP="008B7ADB">
      <w:pPr>
        <w:pStyle w:val="Intestazione"/>
        <w:pBdr>
          <w:top w:val="single" w:sz="6" w:space="10" w:color="4F81BD"/>
        </w:pBdr>
        <w:spacing w:after="0"/>
        <w:rPr>
          <w:b/>
          <w:noProof/>
        </w:rPr>
      </w:pPr>
      <w:r w:rsidRPr="008B7ADB">
        <w:rPr>
          <w:b/>
          <w:noProof/>
        </w:rPr>
        <w:t>Infatti una condotta corretta e trasparente incrementa la capacità dell’Associazione di generare adesione ed è funzionale a procurare e proteggere nel tempo credibilità, reputazione e consenso presso l’opinione pubblica, le Autorità e le Istituzioni.</w:t>
      </w:r>
    </w:p>
    <w:p w:rsidR="008B7ADB" w:rsidRPr="008B7ADB" w:rsidRDefault="008B7ADB" w:rsidP="008B7ADB">
      <w:pPr>
        <w:pStyle w:val="Intestazione"/>
        <w:pBdr>
          <w:top w:val="single" w:sz="6" w:space="10" w:color="4F81BD"/>
        </w:pBdr>
        <w:spacing w:after="0"/>
        <w:rPr>
          <w:b/>
          <w:noProof/>
        </w:rPr>
      </w:pPr>
      <w:r w:rsidRPr="008B7ADB">
        <w:rPr>
          <w:b/>
          <w:noProof/>
        </w:rPr>
        <w:t>Il Codice Etico contiene riferimenti e principi guida che devono orientare le condotte attese, in continuità e coerenza con la missione dell’Associazione ed i suoi valori fondamentali riconosciuti dalla richiamata Convenzione ONU:</w:t>
      </w:r>
    </w:p>
    <w:p w:rsidR="008B7ADB" w:rsidRPr="008B7ADB" w:rsidRDefault="008B7ADB" w:rsidP="008B7ADB">
      <w:pPr>
        <w:pStyle w:val="Intestazione"/>
        <w:numPr>
          <w:ilvl w:val="0"/>
          <w:numId w:val="12"/>
        </w:numPr>
        <w:pBdr>
          <w:top w:val="single" w:sz="6" w:space="13" w:color="4F81BD"/>
        </w:pBdr>
        <w:spacing w:after="0"/>
        <w:rPr>
          <w:b/>
          <w:noProof/>
        </w:rPr>
      </w:pPr>
      <w:r w:rsidRPr="008B7ADB">
        <w:rPr>
          <w:b/>
          <w:noProof/>
        </w:rPr>
        <w:t>Rispetto per la dignità umana,</w:t>
      </w:r>
    </w:p>
    <w:p w:rsidR="008B7ADB" w:rsidRPr="008B7ADB" w:rsidRDefault="008B7ADB" w:rsidP="008B7ADB">
      <w:pPr>
        <w:pStyle w:val="Intestazione"/>
        <w:numPr>
          <w:ilvl w:val="0"/>
          <w:numId w:val="12"/>
        </w:numPr>
        <w:pBdr>
          <w:top w:val="single" w:sz="6" w:space="13" w:color="4F81BD"/>
        </w:pBdr>
        <w:spacing w:after="0"/>
        <w:rPr>
          <w:b/>
          <w:noProof/>
        </w:rPr>
      </w:pPr>
      <w:r w:rsidRPr="008B7ADB">
        <w:rPr>
          <w:b/>
          <w:noProof/>
        </w:rPr>
        <w:t>Autonomia ed indipendenza delle persone,</w:t>
      </w:r>
    </w:p>
    <w:p w:rsidR="008B7ADB" w:rsidRPr="008B7ADB" w:rsidRDefault="008B7ADB" w:rsidP="008B7ADB">
      <w:pPr>
        <w:pStyle w:val="Intestazione"/>
        <w:numPr>
          <w:ilvl w:val="0"/>
          <w:numId w:val="12"/>
        </w:numPr>
        <w:pBdr>
          <w:top w:val="single" w:sz="6" w:space="13" w:color="4F81BD"/>
        </w:pBdr>
        <w:spacing w:after="0"/>
        <w:rPr>
          <w:b/>
          <w:noProof/>
        </w:rPr>
      </w:pPr>
      <w:r w:rsidRPr="008B7ADB">
        <w:rPr>
          <w:b/>
          <w:noProof/>
        </w:rPr>
        <w:t>Partecipazione ed inclusione nella società,</w:t>
      </w:r>
    </w:p>
    <w:p w:rsidR="008B7ADB" w:rsidRPr="008B7ADB" w:rsidRDefault="008B7ADB" w:rsidP="008B7ADB">
      <w:pPr>
        <w:pStyle w:val="Intestazione"/>
        <w:numPr>
          <w:ilvl w:val="0"/>
          <w:numId w:val="12"/>
        </w:numPr>
        <w:pBdr>
          <w:top w:val="single" w:sz="6" w:space="13" w:color="4F81BD"/>
        </w:pBdr>
        <w:spacing w:after="0"/>
        <w:rPr>
          <w:b/>
          <w:noProof/>
        </w:rPr>
      </w:pPr>
      <w:r w:rsidRPr="008B7ADB">
        <w:rPr>
          <w:b/>
          <w:noProof/>
        </w:rPr>
        <w:t>Accessibilità,</w:t>
      </w:r>
    </w:p>
    <w:p w:rsidR="008B7ADB" w:rsidRDefault="008B7ADB" w:rsidP="008B7ADB">
      <w:pPr>
        <w:pStyle w:val="Intestazione"/>
        <w:numPr>
          <w:ilvl w:val="0"/>
          <w:numId w:val="12"/>
        </w:numPr>
        <w:pBdr>
          <w:top w:val="single" w:sz="6" w:space="13" w:color="4F81BD"/>
        </w:pBdr>
        <w:spacing w:after="0"/>
        <w:rPr>
          <w:b/>
          <w:noProof/>
        </w:rPr>
      </w:pPr>
      <w:r w:rsidRPr="008B7ADB">
        <w:rPr>
          <w:b/>
          <w:noProof/>
        </w:rPr>
        <w:t>Pari opportunità.</w:t>
      </w:r>
    </w:p>
    <w:p w:rsidR="008B7ADB" w:rsidRPr="008B7ADB" w:rsidRDefault="008B7ADB" w:rsidP="008B7ADB">
      <w:pPr>
        <w:pStyle w:val="Intestazione"/>
        <w:numPr>
          <w:ilvl w:val="0"/>
          <w:numId w:val="12"/>
        </w:numPr>
        <w:pBdr>
          <w:top w:val="single" w:sz="6" w:space="13" w:color="4F81BD"/>
        </w:pBdr>
        <w:spacing w:after="0"/>
        <w:rPr>
          <w:b/>
          <w:noProof/>
        </w:rPr>
      </w:pPr>
      <w:r w:rsidRPr="008B7ADB">
        <w:rPr>
          <w:b/>
          <w:noProof/>
        </w:rPr>
        <w:t>Non discriminazione,</w:t>
      </w:r>
    </w:p>
    <w:p w:rsidR="008B7ADB" w:rsidRPr="008B7ADB" w:rsidRDefault="008B7ADB" w:rsidP="008B7ADB">
      <w:pPr>
        <w:pStyle w:val="Intestazione"/>
        <w:pBdr>
          <w:top w:val="single" w:sz="6" w:space="10" w:color="4F81BD"/>
        </w:pBdr>
        <w:spacing w:after="0"/>
        <w:rPr>
          <w:b/>
          <w:noProof/>
        </w:rPr>
      </w:pPr>
      <w:r w:rsidRPr="008B7ADB">
        <w:rPr>
          <w:b/>
          <w:noProof/>
        </w:rPr>
        <w:t>Il Codice Etico raccoglie ed integra principi di comportamento da sempre considerati cardini dell’attività dell’Associazione, rispetto ai quali Insieme per Anita continua a riconoscersi quali: il dialogo e la trasparenza con gli associati e le organizzazioni esterne, la democraticità associativa, l’eccellenza nel servizio, il merito nella scelta dei fornitori.</w:t>
      </w:r>
    </w:p>
    <w:p w:rsidR="008B7ADB" w:rsidRPr="008B7ADB" w:rsidRDefault="008B7ADB" w:rsidP="008B7ADB">
      <w:pPr>
        <w:pStyle w:val="Intestazione"/>
        <w:pBdr>
          <w:top w:val="single" w:sz="6" w:space="10" w:color="4F81BD"/>
        </w:pBdr>
        <w:spacing w:after="0"/>
        <w:rPr>
          <w:b/>
          <w:noProof/>
        </w:rPr>
      </w:pPr>
      <w:r w:rsidRPr="008B7ADB">
        <w:rPr>
          <w:b/>
          <w:noProof/>
        </w:rPr>
        <w:t>Con il Codice Etico si intende stimolare comportamenti e processi virtuosi per coniugare al meglio la strategia associativa con le aspettative e gli interessi di tutti coloro che si riconoscono nell’associazione e nei principi che rappresenta.</w:t>
      </w:r>
    </w:p>
    <w:p w:rsidR="008B7ADB" w:rsidRPr="008B7ADB" w:rsidRDefault="008B7ADB" w:rsidP="008B7ADB">
      <w:pPr>
        <w:pStyle w:val="Intestazione"/>
        <w:pBdr>
          <w:top w:val="single" w:sz="6" w:space="10" w:color="4F81BD"/>
        </w:pBdr>
        <w:spacing w:after="0"/>
        <w:rPr>
          <w:b/>
          <w:noProof/>
        </w:rPr>
      </w:pPr>
      <w:r w:rsidRPr="008B7ADB">
        <w:rPr>
          <w:b/>
          <w:noProof/>
        </w:rPr>
        <w:t xml:space="preserve"> </w:t>
      </w:r>
    </w:p>
    <w:p w:rsidR="008B7ADB" w:rsidRPr="008B7ADB" w:rsidRDefault="008B7ADB" w:rsidP="008B7ADB">
      <w:pPr>
        <w:pStyle w:val="Intestazione"/>
        <w:pBdr>
          <w:top w:val="single" w:sz="6" w:space="10" w:color="4F81BD"/>
        </w:pBdr>
        <w:spacing w:after="0"/>
        <w:rPr>
          <w:b/>
          <w:noProof/>
        </w:rPr>
      </w:pPr>
      <w:r w:rsidRPr="008B7ADB">
        <w:rPr>
          <w:b/>
          <w:noProof/>
        </w:rPr>
        <w:t>3. I DESTINATARI</w:t>
      </w:r>
    </w:p>
    <w:p w:rsidR="008B7ADB" w:rsidRPr="008B7ADB" w:rsidRDefault="008B7ADB" w:rsidP="008B7ADB">
      <w:pPr>
        <w:pStyle w:val="Intestazione"/>
        <w:pBdr>
          <w:top w:val="single" w:sz="6" w:space="10" w:color="4F81BD"/>
        </w:pBdr>
        <w:spacing w:after="0"/>
        <w:rPr>
          <w:b/>
          <w:noProof/>
        </w:rPr>
      </w:pPr>
      <w:r w:rsidRPr="008B7ADB">
        <w:rPr>
          <w:b/>
          <w:noProof/>
        </w:rPr>
        <w:t>Sono destinatari del Codice Etico gli Amministratori, i Revisori, gli Associati ed i Volontari. Tutti ne sono tenuti al costante rispetto nello svolgimento delle proprie funzioni e in relazione alle rispettive responsabilità.</w:t>
      </w:r>
    </w:p>
    <w:p w:rsidR="008B7ADB" w:rsidRPr="008B7ADB" w:rsidRDefault="008B7ADB" w:rsidP="008B7ADB">
      <w:pPr>
        <w:pStyle w:val="Intestazione"/>
        <w:pBdr>
          <w:top w:val="single" w:sz="6" w:space="10" w:color="4F81BD"/>
        </w:pBdr>
        <w:spacing w:after="0"/>
        <w:rPr>
          <w:b/>
          <w:noProof/>
        </w:rPr>
      </w:pPr>
      <w:r w:rsidRPr="008B7ADB">
        <w:rPr>
          <w:b/>
          <w:noProof/>
        </w:rPr>
        <w:t>Ogni comportamento, ancorché non espressamente considerato dal Codice Etico, deve essere ispirato a criteri di buon senso ed etica personale, in coerenza con i valori fondamentali dell’Associazione, richiamati dalla Convenzione ONU sui diritti delle persone con disabilità, nella consapevolezza di non esporre l’Associazione a rischi normativi e reputazioni.</w:t>
      </w:r>
    </w:p>
    <w:p w:rsidR="008B7ADB" w:rsidRPr="008B7ADB" w:rsidRDefault="008B7ADB" w:rsidP="008B7ADB">
      <w:pPr>
        <w:pStyle w:val="Intestazione"/>
        <w:pBdr>
          <w:top w:val="single" w:sz="6" w:space="10" w:color="4F81BD"/>
        </w:pBdr>
        <w:spacing w:after="0"/>
        <w:rPr>
          <w:b/>
          <w:noProof/>
        </w:rPr>
      </w:pPr>
      <w:r w:rsidRPr="008B7ADB">
        <w:rPr>
          <w:b/>
          <w:noProof/>
        </w:rPr>
        <w:t>Associazione Insieme per Anita si impegna al rispetto delle norme e dei codici di emanazione esterna cui aderisce, delle disposizioni contrattuali e degli obblighi di legge vigenti in ogni contesto sociale e ambito d’attività in cui opera.</w:t>
      </w:r>
    </w:p>
    <w:p w:rsidR="008B7ADB" w:rsidRPr="008B7ADB" w:rsidRDefault="008B7ADB" w:rsidP="008B7ADB">
      <w:pPr>
        <w:pStyle w:val="Intestazione"/>
        <w:pBdr>
          <w:top w:val="single" w:sz="6" w:space="10" w:color="4F81BD"/>
        </w:pBdr>
        <w:spacing w:after="0"/>
        <w:rPr>
          <w:b/>
          <w:noProof/>
        </w:rPr>
      </w:pPr>
      <w:r w:rsidRPr="008B7ADB">
        <w:rPr>
          <w:b/>
          <w:noProof/>
        </w:rPr>
        <w:t xml:space="preserve"> </w:t>
      </w:r>
    </w:p>
    <w:p w:rsidR="008B7ADB" w:rsidRPr="008B7ADB" w:rsidRDefault="008B7ADB" w:rsidP="008B7ADB">
      <w:pPr>
        <w:pStyle w:val="Intestazione"/>
        <w:pBdr>
          <w:top w:val="single" w:sz="6" w:space="10" w:color="4F81BD"/>
        </w:pBdr>
        <w:spacing w:after="0"/>
        <w:rPr>
          <w:b/>
          <w:noProof/>
        </w:rPr>
      </w:pPr>
      <w:r w:rsidRPr="008B7ADB">
        <w:rPr>
          <w:b/>
          <w:noProof/>
        </w:rPr>
        <w:t>4. EMANAZIONE, VERIFICA E SANZIONI</w:t>
      </w:r>
    </w:p>
    <w:p w:rsidR="008B7ADB" w:rsidRPr="008B7ADB" w:rsidRDefault="008B7ADB" w:rsidP="008B7ADB">
      <w:pPr>
        <w:pStyle w:val="Intestazione"/>
        <w:pBdr>
          <w:top w:val="single" w:sz="6" w:space="10" w:color="4F81BD"/>
        </w:pBdr>
        <w:spacing w:after="0"/>
        <w:rPr>
          <w:b/>
          <w:noProof/>
        </w:rPr>
      </w:pPr>
      <w:r w:rsidRPr="008B7ADB">
        <w:rPr>
          <w:b/>
          <w:noProof/>
        </w:rPr>
        <w:lastRenderedPageBreak/>
        <w:t>Il Codice Etico è approvato dall’Assemblea di Insieme per Anita ONLUS.</w:t>
      </w:r>
    </w:p>
    <w:p w:rsidR="008B7ADB" w:rsidRPr="008B7ADB" w:rsidRDefault="008B7ADB" w:rsidP="008B7ADB">
      <w:pPr>
        <w:pStyle w:val="Intestazione"/>
        <w:pBdr>
          <w:top w:val="single" w:sz="6" w:space="10" w:color="4F81BD"/>
        </w:pBdr>
        <w:spacing w:after="0"/>
        <w:rPr>
          <w:b/>
          <w:noProof/>
        </w:rPr>
      </w:pPr>
      <w:r w:rsidRPr="008B7ADB">
        <w:rPr>
          <w:b/>
          <w:noProof/>
        </w:rPr>
        <w:t>Il Codice Etico e i suoi eventuali successivi aggiornamenti sono portati a conoscenza dei Destinatari e del pubblico attraverso:</w:t>
      </w:r>
    </w:p>
    <w:p w:rsidR="008B7ADB" w:rsidRPr="008B7ADB" w:rsidRDefault="008B7ADB" w:rsidP="008B7ADB">
      <w:pPr>
        <w:pStyle w:val="Intestazione"/>
        <w:pBdr>
          <w:top w:val="single" w:sz="6" w:space="10" w:color="4F81BD"/>
        </w:pBdr>
        <w:spacing w:after="0"/>
        <w:rPr>
          <w:b/>
          <w:noProof/>
        </w:rPr>
      </w:pPr>
      <w:r w:rsidRPr="008B7ADB">
        <w:rPr>
          <w:b/>
          <w:noProof/>
        </w:rPr>
        <w:t>Distribuzione, in formato cartaceo e/o elettronico, pubblicazione sul sito internet di Associazione Insieme per Anita.</w:t>
      </w:r>
    </w:p>
    <w:p w:rsidR="008B7ADB" w:rsidRPr="008B7ADB" w:rsidRDefault="008B7ADB" w:rsidP="008B7ADB">
      <w:pPr>
        <w:pStyle w:val="Intestazione"/>
        <w:pBdr>
          <w:top w:val="single" w:sz="6" w:space="10" w:color="4F81BD"/>
        </w:pBdr>
        <w:spacing w:after="0"/>
        <w:rPr>
          <w:b/>
          <w:noProof/>
        </w:rPr>
      </w:pPr>
      <w:r w:rsidRPr="008B7ADB">
        <w:rPr>
          <w:b/>
          <w:noProof/>
        </w:rPr>
        <w:t>Le singole associazioni locali, le strutture amministrative e direttive, nelle loro varie articolazioni, si impegnano a diffondere il Codice Etico ed a promuoverne l’osservanza.</w:t>
      </w:r>
    </w:p>
    <w:p w:rsidR="008B7ADB" w:rsidRPr="008B7ADB" w:rsidRDefault="008B7ADB" w:rsidP="008B7ADB">
      <w:pPr>
        <w:pStyle w:val="Intestazione"/>
        <w:pBdr>
          <w:top w:val="single" w:sz="6" w:space="10" w:color="4F81BD"/>
        </w:pBdr>
        <w:spacing w:after="0"/>
        <w:rPr>
          <w:b/>
          <w:noProof/>
        </w:rPr>
      </w:pPr>
      <w:r w:rsidRPr="008B7ADB">
        <w:rPr>
          <w:b/>
          <w:noProof/>
        </w:rPr>
        <w:t>Le funzioni associative di controllo, ciascuna per le parti di propria competenza, verificano l’adeguatezza del Codice Etico in relazione all’indirizzo etico-sociale, tenendo anche conto di segnalazioni e giudizi raccolti provenienti dall’interno e dall’esterno, nonché la corretta applicazione del Codice stesso.</w:t>
      </w:r>
    </w:p>
    <w:p w:rsidR="008B7ADB" w:rsidRPr="008B7ADB" w:rsidRDefault="008B7ADB" w:rsidP="008B7ADB">
      <w:pPr>
        <w:pStyle w:val="Intestazione"/>
        <w:pBdr>
          <w:top w:val="single" w:sz="6" w:space="10" w:color="4F81BD"/>
        </w:pBdr>
        <w:spacing w:after="0"/>
        <w:rPr>
          <w:b/>
          <w:noProof/>
        </w:rPr>
      </w:pPr>
      <w:r w:rsidRPr="008B7ADB">
        <w:rPr>
          <w:b/>
          <w:noProof/>
        </w:rPr>
        <w:t>Eventuali inosservanze o comportamenti ritenuti non in linea con le indicazioni del Codice Etico possono essere rilevati da ciascuna funzione associativa, nell’ambito delle attività afferenti alla propria sfera di competenza, e in generale da tutti i Destinatari del Codice Etico stesso.</w:t>
      </w:r>
    </w:p>
    <w:p w:rsidR="008B7ADB" w:rsidRPr="008B7ADB" w:rsidRDefault="008B7ADB" w:rsidP="008B7ADB">
      <w:pPr>
        <w:pStyle w:val="Intestazione"/>
        <w:pBdr>
          <w:top w:val="single" w:sz="6" w:space="10" w:color="4F81BD"/>
        </w:pBdr>
        <w:spacing w:after="0"/>
        <w:rPr>
          <w:b/>
          <w:noProof/>
        </w:rPr>
      </w:pPr>
      <w:r w:rsidRPr="008B7ADB">
        <w:rPr>
          <w:b/>
          <w:noProof/>
        </w:rPr>
        <w:t>L’efficacia del Codice Etico è legata anche all’adeguatezza del sistema sanzionatorio. Le sanzioni, comminate dal Consiglio Direttivo nel rispetto delle previsioni statutarie, saranno commisurate alla gravità dell’infrazione ed alla eventuale reiterazione della stessa.</w:t>
      </w:r>
    </w:p>
    <w:p w:rsidR="008B7ADB" w:rsidRPr="008B7ADB" w:rsidRDefault="008B7ADB" w:rsidP="008B7ADB">
      <w:pPr>
        <w:pStyle w:val="Intestazione"/>
        <w:pBdr>
          <w:top w:val="single" w:sz="6" w:space="10" w:color="4F81BD"/>
        </w:pBdr>
        <w:spacing w:after="0"/>
        <w:rPr>
          <w:b/>
          <w:noProof/>
        </w:rPr>
      </w:pPr>
      <w:r w:rsidRPr="008B7ADB">
        <w:rPr>
          <w:b/>
          <w:noProof/>
        </w:rPr>
        <w:t>Ai lavoratori subordinati si applicano le sanzioni previste dalle disposizioni di legge e del contratto collettivo di lavoro.</w:t>
      </w:r>
    </w:p>
    <w:p w:rsidR="008B7ADB" w:rsidRPr="008B7ADB" w:rsidRDefault="008B7ADB" w:rsidP="008B7ADB">
      <w:pPr>
        <w:pStyle w:val="Intestazione"/>
        <w:pBdr>
          <w:top w:val="single" w:sz="6" w:space="10" w:color="4F81BD"/>
        </w:pBdr>
        <w:spacing w:after="0"/>
        <w:rPr>
          <w:b/>
          <w:noProof/>
        </w:rPr>
      </w:pPr>
      <w:r w:rsidRPr="008B7ADB">
        <w:rPr>
          <w:b/>
          <w:noProof/>
        </w:rPr>
        <w:t xml:space="preserve"> </w:t>
      </w:r>
    </w:p>
    <w:p w:rsidR="008B7ADB" w:rsidRPr="008B7ADB" w:rsidRDefault="008B7ADB" w:rsidP="008B7ADB">
      <w:pPr>
        <w:pStyle w:val="Intestazione"/>
        <w:pBdr>
          <w:top w:val="single" w:sz="6" w:space="10" w:color="4F81BD"/>
        </w:pBdr>
        <w:spacing w:after="0"/>
        <w:rPr>
          <w:b/>
          <w:noProof/>
        </w:rPr>
      </w:pPr>
      <w:r w:rsidRPr="008B7ADB">
        <w:rPr>
          <w:b/>
          <w:noProof/>
        </w:rPr>
        <w:t>5. PRINCIPI DI CONDOTTA</w:t>
      </w:r>
    </w:p>
    <w:p w:rsidR="008B7ADB" w:rsidRPr="008B7ADB" w:rsidRDefault="008B7ADB" w:rsidP="008B7ADB">
      <w:pPr>
        <w:pStyle w:val="Intestazione"/>
        <w:pBdr>
          <w:top w:val="single" w:sz="6" w:space="10" w:color="4F81BD"/>
        </w:pBdr>
        <w:spacing w:after="0"/>
        <w:rPr>
          <w:b/>
          <w:noProof/>
        </w:rPr>
      </w:pPr>
      <w:r w:rsidRPr="008B7ADB">
        <w:rPr>
          <w:b/>
          <w:noProof/>
        </w:rPr>
        <w:t>Nel presente documento sono raccolti ed integrati principi di comportamento da sempre considerati cardini dell’attività associativa, rispetto ai quali Associazione Insieme per Anita ONLUS continua a riconoscersi.</w:t>
      </w:r>
    </w:p>
    <w:p w:rsidR="008B7ADB" w:rsidRPr="008B7ADB" w:rsidRDefault="008B7ADB" w:rsidP="008B7ADB">
      <w:pPr>
        <w:pStyle w:val="Intestazione"/>
        <w:pBdr>
          <w:top w:val="single" w:sz="6" w:space="10" w:color="4F81BD"/>
        </w:pBdr>
        <w:spacing w:after="0"/>
        <w:rPr>
          <w:b/>
          <w:noProof/>
        </w:rPr>
      </w:pPr>
      <w:r w:rsidRPr="008B7ADB">
        <w:rPr>
          <w:b/>
          <w:noProof/>
        </w:rPr>
        <w:t xml:space="preserve"> </w:t>
      </w:r>
    </w:p>
    <w:p w:rsidR="008B7ADB" w:rsidRPr="008B7ADB" w:rsidRDefault="008B7ADB" w:rsidP="008B7ADB">
      <w:pPr>
        <w:pStyle w:val="Intestazione"/>
        <w:pBdr>
          <w:top w:val="single" w:sz="6" w:space="10" w:color="4F81BD"/>
        </w:pBdr>
        <w:spacing w:after="0"/>
        <w:rPr>
          <w:b/>
          <w:noProof/>
        </w:rPr>
      </w:pPr>
      <w:r w:rsidRPr="008B7ADB">
        <w:rPr>
          <w:b/>
          <w:noProof/>
        </w:rPr>
        <w:t>5.1 Relazioni con gli associati</w:t>
      </w:r>
    </w:p>
    <w:p w:rsidR="008B7ADB" w:rsidRPr="008B7ADB" w:rsidRDefault="008B7ADB" w:rsidP="008B7ADB">
      <w:pPr>
        <w:pStyle w:val="Intestazione"/>
        <w:pBdr>
          <w:top w:val="single" w:sz="6" w:space="10" w:color="4F81BD"/>
        </w:pBdr>
        <w:spacing w:after="0"/>
        <w:rPr>
          <w:b/>
          <w:noProof/>
        </w:rPr>
      </w:pPr>
      <w:r w:rsidRPr="008B7ADB">
        <w:rPr>
          <w:b/>
          <w:noProof/>
        </w:rPr>
        <w:t>Associazione Insieme per Anita ONLUS si impegna a creare e sviluppare rapporti di fiducia e di reciproca e duratura soddisfazione con i suoi associati.</w:t>
      </w:r>
    </w:p>
    <w:p w:rsidR="008B7ADB" w:rsidRPr="008B7ADB" w:rsidRDefault="008B7ADB" w:rsidP="008B7ADB">
      <w:pPr>
        <w:pStyle w:val="Intestazione"/>
        <w:pBdr>
          <w:top w:val="single" w:sz="6" w:space="10" w:color="4F81BD"/>
        </w:pBdr>
        <w:spacing w:after="0"/>
        <w:rPr>
          <w:b/>
          <w:noProof/>
        </w:rPr>
      </w:pPr>
      <w:r w:rsidRPr="008B7ADB">
        <w:rPr>
          <w:b/>
          <w:noProof/>
        </w:rPr>
        <w:t>Uno degli obiettivi consiste nella costante disponibilità per gli associati al fine di rispondere alle loro necessità ed esigenze, con comportamenti sempre corretti e trasparenti, con preparazione, capacità e credibilità.</w:t>
      </w:r>
    </w:p>
    <w:p w:rsidR="008B7ADB" w:rsidRPr="008B7ADB" w:rsidRDefault="008B7ADB" w:rsidP="008B7ADB">
      <w:pPr>
        <w:pStyle w:val="Intestazione"/>
        <w:pBdr>
          <w:top w:val="single" w:sz="6" w:space="10" w:color="4F81BD"/>
        </w:pBdr>
        <w:spacing w:after="0"/>
        <w:rPr>
          <w:b/>
          <w:noProof/>
        </w:rPr>
      </w:pPr>
      <w:r w:rsidRPr="008B7ADB">
        <w:rPr>
          <w:b/>
          <w:noProof/>
        </w:rPr>
        <w:t>I dati personali e sensibili sugli associati sono trattati con riservatezza. Associazione Insieme per Ani-ta ONLUS ritiene che la tutela della privacy dei propri soci non rappresenti soltanto un dovere primario, ma sia anche alla base del rapporto fiduciario con gli stessi.</w:t>
      </w:r>
    </w:p>
    <w:p w:rsidR="008B7ADB" w:rsidRPr="008B7ADB" w:rsidRDefault="008B7ADB" w:rsidP="008B7ADB">
      <w:pPr>
        <w:pStyle w:val="Intestazione"/>
        <w:pBdr>
          <w:top w:val="single" w:sz="6" w:space="10" w:color="4F81BD"/>
        </w:pBdr>
        <w:spacing w:after="0"/>
        <w:rPr>
          <w:b/>
          <w:noProof/>
        </w:rPr>
      </w:pPr>
      <w:r w:rsidRPr="008B7ADB">
        <w:rPr>
          <w:b/>
          <w:noProof/>
        </w:rPr>
        <w:t>Gli eventuali reclami sono gestiti con sensibilità e costituiscono opportunità di miglioramento, per superare conflittualità e recuperare fiducia e soddisfazione degli associati. Solo un dialogo costante può consentire di recepire le loro reali aspettative mantenendo il servizio prestato ad un livello di eccellenza.</w:t>
      </w:r>
    </w:p>
    <w:p w:rsidR="008B7ADB" w:rsidRPr="008B7ADB" w:rsidRDefault="008B7ADB" w:rsidP="008B7ADB">
      <w:pPr>
        <w:pStyle w:val="Intestazione"/>
        <w:pBdr>
          <w:top w:val="single" w:sz="6" w:space="10" w:color="4F81BD"/>
        </w:pBdr>
        <w:spacing w:after="0"/>
        <w:rPr>
          <w:b/>
          <w:noProof/>
        </w:rPr>
      </w:pPr>
      <w:r w:rsidRPr="008B7ADB">
        <w:rPr>
          <w:b/>
          <w:noProof/>
        </w:rPr>
        <w:t>Gli associati non sono discriminati in base alla loro nazionalità, religione, orientamenti sessuali, razza, opinioni politiche, condizioni personali e sociali</w:t>
      </w:r>
    </w:p>
    <w:p w:rsidR="008B7ADB" w:rsidRPr="008B7ADB" w:rsidRDefault="008B7ADB" w:rsidP="008B7ADB">
      <w:pPr>
        <w:pStyle w:val="Intestazione"/>
        <w:pBdr>
          <w:top w:val="single" w:sz="6" w:space="10" w:color="4F81BD"/>
        </w:pBdr>
        <w:spacing w:after="0"/>
        <w:rPr>
          <w:b/>
          <w:noProof/>
        </w:rPr>
      </w:pPr>
      <w:r w:rsidRPr="008B7ADB">
        <w:rPr>
          <w:b/>
          <w:noProof/>
        </w:rPr>
        <w:t>5.2 Relazioni con donatori e sostenitori</w:t>
      </w:r>
    </w:p>
    <w:p w:rsidR="008B7ADB" w:rsidRPr="008B7ADB" w:rsidRDefault="008B7ADB" w:rsidP="008B7ADB">
      <w:pPr>
        <w:pStyle w:val="Intestazione"/>
        <w:pBdr>
          <w:top w:val="single" w:sz="6" w:space="10" w:color="4F81BD"/>
        </w:pBdr>
        <w:spacing w:after="0"/>
        <w:rPr>
          <w:b/>
          <w:noProof/>
        </w:rPr>
      </w:pPr>
      <w:r w:rsidRPr="008B7ADB">
        <w:rPr>
          <w:b/>
          <w:noProof/>
        </w:rPr>
        <w:t>Associazione Insieme per Anita ONLUS garantisce la massima trasparenza e correttezza nei confronti del donatore o sostenitore in relazione al proprio operato ed adotta principi di trasparenza e correttezza nella gestione delle donazioni, liberalità e contributi.</w:t>
      </w:r>
    </w:p>
    <w:p w:rsidR="008B7ADB" w:rsidRPr="008B7ADB" w:rsidRDefault="008B7ADB" w:rsidP="008B7ADB">
      <w:pPr>
        <w:pStyle w:val="Intestazione"/>
        <w:pBdr>
          <w:top w:val="single" w:sz="6" w:space="10" w:color="4F81BD"/>
        </w:pBdr>
        <w:spacing w:after="0"/>
        <w:rPr>
          <w:b/>
          <w:noProof/>
        </w:rPr>
      </w:pPr>
      <w:r w:rsidRPr="008B7ADB">
        <w:rPr>
          <w:b/>
          <w:noProof/>
        </w:rPr>
        <w:lastRenderedPageBreak/>
        <w:t>In relazione a tali obblighi, Associazione Insieme per Anita ONLUS conferma il diritto del donatore ad essere informato sulla natura e sulle finalità dell’Associazione.</w:t>
      </w:r>
    </w:p>
    <w:p w:rsidR="008B7ADB" w:rsidRPr="008B7ADB" w:rsidRDefault="008B7ADB" w:rsidP="008B7ADB">
      <w:pPr>
        <w:pStyle w:val="Intestazione"/>
        <w:pBdr>
          <w:top w:val="single" w:sz="6" w:space="10" w:color="4F81BD"/>
        </w:pBdr>
        <w:spacing w:after="0"/>
        <w:rPr>
          <w:b/>
          <w:noProof/>
        </w:rPr>
      </w:pPr>
      <w:r w:rsidRPr="008B7ADB">
        <w:rPr>
          <w:b/>
          <w:noProof/>
        </w:rPr>
        <w:t>Al donatore è riconosciuta la possibilità di conoscere le modalità di utilizzo delle risorse donate o comunque assegnate all’Associazione, anche riguardo ad eventuali vincoli o oneri apposti alla liberalità o erogazioni vincolate.</w:t>
      </w:r>
    </w:p>
    <w:p w:rsidR="008B7ADB" w:rsidRPr="008B7ADB" w:rsidRDefault="008B7ADB" w:rsidP="008B7ADB">
      <w:pPr>
        <w:pStyle w:val="Intestazione"/>
        <w:pBdr>
          <w:top w:val="single" w:sz="6" w:space="10" w:color="4F81BD"/>
        </w:pBdr>
        <w:spacing w:after="0"/>
        <w:rPr>
          <w:b/>
          <w:noProof/>
        </w:rPr>
      </w:pPr>
      <w:r w:rsidRPr="008B7ADB">
        <w:rPr>
          <w:b/>
          <w:noProof/>
        </w:rPr>
        <w:t>Associazione Insieme per Anita ONLUS  si impegna a comunicare i risultati ottenuti grazie alle donazioni, liberalità e contributi ricevuti mantenendo, se richiesto, il rispetto dell'anonimato del donatore.</w:t>
      </w:r>
    </w:p>
    <w:p w:rsidR="008B7ADB" w:rsidRPr="008B7ADB" w:rsidRDefault="008B7ADB" w:rsidP="008B7ADB">
      <w:pPr>
        <w:pStyle w:val="Intestazione"/>
        <w:pBdr>
          <w:top w:val="single" w:sz="6" w:space="10" w:color="4F81BD"/>
        </w:pBdr>
        <w:spacing w:after="0"/>
        <w:rPr>
          <w:b/>
          <w:noProof/>
        </w:rPr>
      </w:pPr>
      <w:r w:rsidRPr="008B7ADB">
        <w:rPr>
          <w:b/>
          <w:noProof/>
        </w:rPr>
        <w:t>Le risorse ricevute devono essere utilizzate secondo criteri di efficacia, pertinenza ed efficienza.</w:t>
      </w:r>
    </w:p>
    <w:p w:rsidR="008B7ADB" w:rsidRPr="008B7ADB" w:rsidRDefault="008B7ADB" w:rsidP="008B7ADB">
      <w:pPr>
        <w:pStyle w:val="Intestazione"/>
        <w:pBdr>
          <w:top w:val="single" w:sz="6" w:space="10" w:color="4F81BD"/>
        </w:pBdr>
        <w:spacing w:after="0"/>
        <w:rPr>
          <w:b/>
          <w:noProof/>
        </w:rPr>
      </w:pPr>
      <w:r w:rsidRPr="008B7ADB">
        <w:rPr>
          <w:b/>
          <w:noProof/>
        </w:rPr>
        <w:t>I donatori e sostenitori attraverso il proprio concreto sostegno aderiscono ai valori Insieme per Anita ONLUS, in particolare alla promozione dei diritti fondamentali delle persone con disabilità, ponendo la loro piena tutela al centro della propria azione.</w:t>
      </w:r>
    </w:p>
    <w:p w:rsidR="008B7ADB" w:rsidRPr="008B7ADB" w:rsidRDefault="008B7ADB" w:rsidP="008B7ADB">
      <w:pPr>
        <w:pStyle w:val="Intestazione"/>
        <w:pBdr>
          <w:top w:val="single" w:sz="6" w:space="10" w:color="4F81BD"/>
        </w:pBdr>
        <w:spacing w:after="0"/>
        <w:rPr>
          <w:b/>
          <w:noProof/>
        </w:rPr>
      </w:pPr>
      <w:r w:rsidRPr="008B7ADB">
        <w:rPr>
          <w:b/>
          <w:noProof/>
        </w:rPr>
        <w:t>5.3 Relazioni con le organizzazioni esterne</w:t>
      </w:r>
    </w:p>
    <w:p w:rsidR="008B7ADB" w:rsidRPr="008B7ADB" w:rsidRDefault="008B7ADB" w:rsidP="008B7ADB">
      <w:pPr>
        <w:pStyle w:val="Intestazione"/>
        <w:pBdr>
          <w:top w:val="single" w:sz="6" w:space="10" w:color="4F81BD"/>
        </w:pBdr>
        <w:spacing w:after="0"/>
        <w:rPr>
          <w:b/>
          <w:noProof/>
        </w:rPr>
      </w:pPr>
      <w:r w:rsidRPr="008B7ADB">
        <w:rPr>
          <w:b/>
          <w:noProof/>
        </w:rPr>
        <w:t>L'Associazione Insieme per Anita ONLUS intrattiene rapporti costruttivi, continuativi e trasparenti con tutti i soggetti che con essa si relazionano, con particolare riguardo alle pubbliche amministrazioni, organizzazioni non profit, donatori, destinatari delle attività, risorse umane coinvolte nelle attività istituzionali, media, organizzazioni di settore e della società civile.</w:t>
      </w:r>
    </w:p>
    <w:p w:rsidR="008B7ADB" w:rsidRPr="008B7ADB" w:rsidRDefault="008B7ADB" w:rsidP="008B7ADB">
      <w:pPr>
        <w:pStyle w:val="Intestazione"/>
        <w:pBdr>
          <w:top w:val="single" w:sz="6" w:space="10" w:color="4F81BD"/>
        </w:pBdr>
        <w:spacing w:after="0"/>
        <w:rPr>
          <w:b/>
          <w:noProof/>
        </w:rPr>
      </w:pPr>
      <w:r w:rsidRPr="008B7ADB">
        <w:rPr>
          <w:b/>
          <w:noProof/>
        </w:rPr>
        <w:t>Consapevole che parte significativa delle risorse derivano da fonte pubblica, l’Associazione si impegna ad adottare criteri gestionali improntati alla qualità dei servizi nell’interesse degli utenti ed ad osservare criteri contabili rigorosi e pienamente trasparenti.</w:t>
      </w:r>
    </w:p>
    <w:p w:rsidR="008B7ADB" w:rsidRPr="008B7ADB" w:rsidRDefault="008B7ADB" w:rsidP="008B7ADB">
      <w:pPr>
        <w:pStyle w:val="Intestazione"/>
        <w:pBdr>
          <w:top w:val="single" w:sz="6" w:space="10" w:color="4F81BD"/>
        </w:pBdr>
        <w:spacing w:after="0"/>
        <w:rPr>
          <w:b/>
          <w:noProof/>
        </w:rPr>
      </w:pPr>
      <w:r w:rsidRPr="008B7ADB">
        <w:rPr>
          <w:b/>
          <w:noProof/>
        </w:rPr>
        <w:t>L'Associazione Insieme per Anita   considera la condotta delle organizzazioni con cui si relaziona sotto il profilo della serietà e dell’affidabilità, ponendo attenzione alla loro eventuale implicazione in attività illecite, lesive dei diritti umani, dannose per la salute e sicurezza dell’uomo e della natura.</w:t>
      </w:r>
    </w:p>
    <w:p w:rsidR="008B7ADB" w:rsidRPr="008B7ADB" w:rsidRDefault="008B7ADB" w:rsidP="008B7ADB">
      <w:pPr>
        <w:pStyle w:val="Intestazione"/>
        <w:pBdr>
          <w:top w:val="single" w:sz="6" w:space="10" w:color="4F81BD"/>
        </w:pBdr>
        <w:spacing w:after="0"/>
        <w:rPr>
          <w:b/>
          <w:noProof/>
        </w:rPr>
      </w:pPr>
      <w:r w:rsidRPr="008B7ADB">
        <w:rPr>
          <w:b/>
          <w:noProof/>
        </w:rPr>
        <w:t>L’assunzione di impegni e la gestione dei rapporti con le Istituzioni sono riservate alle funzioni associative preposte e/o ad altro personale autorizzato.</w:t>
      </w:r>
    </w:p>
    <w:p w:rsidR="008B7ADB" w:rsidRPr="008B7ADB" w:rsidRDefault="008B7ADB" w:rsidP="008B7ADB">
      <w:pPr>
        <w:pStyle w:val="Intestazione"/>
        <w:pBdr>
          <w:top w:val="single" w:sz="6" w:space="10" w:color="4F81BD"/>
        </w:pBdr>
        <w:spacing w:after="0"/>
        <w:rPr>
          <w:b/>
          <w:noProof/>
        </w:rPr>
      </w:pPr>
      <w:r w:rsidRPr="008B7ADB">
        <w:rPr>
          <w:b/>
          <w:noProof/>
        </w:rPr>
        <w:t>Con le Istituzioni, la Magistratura e le Autorità di Pubblica Sicurezza deve essere assicurata sempre massima correttezza e collaborazione.</w:t>
      </w:r>
    </w:p>
    <w:p w:rsidR="008B7ADB" w:rsidRPr="008B7ADB" w:rsidRDefault="008B7ADB" w:rsidP="008B7ADB">
      <w:pPr>
        <w:pStyle w:val="Intestazione"/>
        <w:pBdr>
          <w:top w:val="single" w:sz="6" w:space="10" w:color="4F81BD"/>
        </w:pBdr>
        <w:spacing w:after="0"/>
        <w:rPr>
          <w:b/>
          <w:noProof/>
        </w:rPr>
      </w:pPr>
      <w:r w:rsidRPr="008B7ADB">
        <w:rPr>
          <w:b/>
          <w:noProof/>
        </w:rPr>
        <w:t>L’eventuale partecipazione, a titolo personale, dei Destinatari del Codice ad organizzazioni politiche av-viene senza alcun collegamento con la funzione svolta in Associazione.</w:t>
      </w:r>
    </w:p>
    <w:p w:rsidR="008B7ADB" w:rsidRPr="008B7ADB" w:rsidRDefault="008B7ADB" w:rsidP="008B7ADB">
      <w:pPr>
        <w:pStyle w:val="Intestazione"/>
        <w:pBdr>
          <w:top w:val="single" w:sz="6" w:space="10" w:color="4F81BD"/>
        </w:pBdr>
        <w:spacing w:after="0"/>
        <w:rPr>
          <w:b/>
          <w:noProof/>
        </w:rPr>
      </w:pPr>
      <w:r w:rsidRPr="008B7ADB">
        <w:rPr>
          <w:b/>
          <w:noProof/>
        </w:rPr>
        <w:t>Attività quali la pubblicazione di documenti, la concessione di interviste, l’effettuazione di presentazioni pubbliche relative all'Associazione Insieme per Anita ONLUS sono consentite previa autorizzazione.</w:t>
      </w:r>
    </w:p>
    <w:p w:rsidR="008B7ADB" w:rsidRPr="008B7ADB" w:rsidRDefault="008B7ADB" w:rsidP="008B7ADB">
      <w:pPr>
        <w:pStyle w:val="Intestazione"/>
        <w:pBdr>
          <w:top w:val="single" w:sz="6" w:space="10" w:color="4F81BD"/>
        </w:pBdr>
        <w:spacing w:after="0"/>
        <w:rPr>
          <w:b/>
          <w:noProof/>
        </w:rPr>
      </w:pPr>
      <w:r w:rsidRPr="008B7ADB">
        <w:rPr>
          <w:b/>
          <w:noProof/>
        </w:rPr>
        <w:t>5.4 Responsabilità degli organi direttivi</w:t>
      </w:r>
    </w:p>
    <w:p w:rsidR="008B7ADB" w:rsidRPr="008B7ADB" w:rsidRDefault="008B7ADB" w:rsidP="008B7ADB">
      <w:pPr>
        <w:pStyle w:val="Intestazione"/>
        <w:pBdr>
          <w:top w:val="single" w:sz="6" w:space="10" w:color="4F81BD"/>
        </w:pBdr>
        <w:spacing w:after="0"/>
        <w:rPr>
          <w:b/>
          <w:noProof/>
        </w:rPr>
      </w:pPr>
      <w:r w:rsidRPr="008B7ADB">
        <w:rPr>
          <w:b/>
          <w:noProof/>
        </w:rPr>
        <w:t>I componenti gli organi direttivi si impegnano a svolgere le proprie attività associative in sedi di proprietà, affittate, ovvero acquisite in regime di comodato o concessione o comunque in forza di altro diritto, nonché, in via residuale, presso ambienti pubblici o privati esterni, purché chiaramente e non occasionalmente destinate alle attività associative.</w:t>
      </w:r>
    </w:p>
    <w:p w:rsidR="008B7ADB" w:rsidRPr="008B7ADB" w:rsidRDefault="008B7ADB" w:rsidP="008B7ADB">
      <w:pPr>
        <w:pStyle w:val="Intestazione"/>
        <w:pBdr>
          <w:top w:val="single" w:sz="6" w:space="10" w:color="4F81BD"/>
        </w:pBdr>
        <w:spacing w:after="0"/>
        <w:rPr>
          <w:b/>
          <w:noProof/>
        </w:rPr>
      </w:pPr>
      <w:r w:rsidRPr="008B7ADB">
        <w:rPr>
          <w:b/>
          <w:noProof/>
        </w:rPr>
        <w:t>I componenti gli organi direttivi non devono promuovere iniziative legate a partiti politici.</w:t>
      </w:r>
    </w:p>
    <w:p w:rsidR="008B7ADB" w:rsidRPr="008B7ADB" w:rsidRDefault="008B7ADB" w:rsidP="008B7ADB">
      <w:pPr>
        <w:pStyle w:val="Intestazione"/>
        <w:pBdr>
          <w:top w:val="single" w:sz="6" w:space="10" w:color="4F81BD"/>
        </w:pBdr>
        <w:spacing w:after="0"/>
        <w:rPr>
          <w:b/>
          <w:noProof/>
        </w:rPr>
      </w:pPr>
      <w:r w:rsidRPr="008B7ADB">
        <w:rPr>
          <w:b/>
          <w:noProof/>
        </w:rPr>
        <w:t>Devono rendere pubblico il bilancio, a partire dall’utilizzo di siti web e newsletter, dichiarando la prove-nienza e l’impiego dei propri fondi in modo chiaro e trasparente e praticare, di preferenza, la stesura del bilancio sociale.</w:t>
      </w:r>
    </w:p>
    <w:p w:rsidR="008B7ADB" w:rsidRPr="008B7ADB" w:rsidRDefault="008B7ADB" w:rsidP="008B7ADB">
      <w:pPr>
        <w:pStyle w:val="Intestazione"/>
        <w:pBdr>
          <w:top w:val="single" w:sz="6" w:space="10" w:color="4F81BD"/>
        </w:pBdr>
        <w:spacing w:after="0"/>
        <w:rPr>
          <w:b/>
          <w:noProof/>
        </w:rPr>
      </w:pPr>
      <w:r w:rsidRPr="008B7ADB">
        <w:rPr>
          <w:b/>
          <w:noProof/>
        </w:rPr>
        <w:t xml:space="preserve">L' Associazione Insieme per Anita ONLUS  ritiene che la corretta e tempestiva identificazione e gestione dei conflitti di interesse che possono sorgere nell'ambito della prestazione dei servizi sia di fondamentale </w:t>
      </w:r>
      <w:r w:rsidRPr="008B7ADB">
        <w:rPr>
          <w:b/>
          <w:noProof/>
        </w:rPr>
        <w:lastRenderedPageBreak/>
        <w:t>importanza per salvaguardare il profilo reputazionale l’Associazione Insieme per Anita ONLUS nei confronti degli associati e delle istituzioni.</w:t>
      </w:r>
    </w:p>
    <w:p w:rsidR="008B7ADB" w:rsidRPr="008B7ADB" w:rsidRDefault="008B7ADB" w:rsidP="008B7ADB">
      <w:pPr>
        <w:pStyle w:val="Intestazione"/>
        <w:pBdr>
          <w:top w:val="single" w:sz="6" w:space="10" w:color="4F81BD"/>
        </w:pBdr>
        <w:spacing w:after="0"/>
        <w:rPr>
          <w:b/>
          <w:noProof/>
        </w:rPr>
      </w:pPr>
      <w:r w:rsidRPr="008B7ADB">
        <w:rPr>
          <w:b/>
          <w:noProof/>
        </w:rPr>
        <w:t>Pertanto tutti i conflitti di interesse, potenziali e reali, devono essere comunicati tempestivamente al diretto superiore da parte dell’interessato e di quanti altri ne siano a conoscenza, affinché nessuno possa trarre vantaggio da situazioni oggettivamente distorsive ed inique, né trarre utilità personali dall’appartenenza alla stessa Associazione Insieme per Anita ONLUS.</w:t>
      </w:r>
    </w:p>
    <w:p w:rsidR="008B7ADB" w:rsidRPr="008B7ADB" w:rsidRDefault="008B7ADB" w:rsidP="008B7ADB">
      <w:pPr>
        <w:pStyle w:val="Intestazione"/>
        <w:pBdr>
          <w:top w:val="single" w:sz="6" w:space="10" w:color="4F81BD"/>
        </w:pBdr>
        <w:spacing w:after="0"/>
        <w:rPr>
          <w:b/>
          <w:noProof/>
        </w:rPr>
      </w:pPr>
      <w:r w:rsidRPr="008B7ADB">
        <w:rPr>
          <w:b/>
          <w:noProof/>
        </w:rPr>
        <w:t>5.5 Responsabilità dei Destinatari verso l’Associazione</w:t>
      </w:r>
    </w:p>
    <w:p w:rsidR="008B7ADB" w:rsidRPr="008B7ADB" w:rsidRDefault="008B7ADB" w:rsidP="008B7ADB">
      <w:pPr>
        <w:pStyle w:val="Intestazione"/>
        <w:pBdr>
          <w:top w:val="single" w:sz="6" w:space="10" w:color="4F81BD"/>
        </w:pBdr>
        <w:spacing w:after="0"/>
        <w:rPr>
          <w:b/>
          <w:noProof/>
        </w:rPr>
      </w:pPr>
      <w:r w:rsidRPr="008B7ADB">
        <w:rPr>
          <w:b/>
          <w:noProof/>
        </w:rPr>
        <w:t>Nello svolgimento delle proprie funzioni, i Destinatari del Codice Etico devono comportarsi con diligenza, professionalità ed onestà.</w:t>
      </w:r>
    </w:p>
    <w:p w:rsidR="008B7ADB" w:rsidRPr="008B7ADB" w:rsidRDefault="008B7ADB" w:rsidP="008B7ADB">
      <w:pPr>
        <w:pStyle w:val="Intestazione"/>
        <w:pBdr>
          <w:top w:val="single" w:sz="6" w:space="10" w:color="4F81BD"/>
        </w:pBdr>
        <w:spacing w:after="0"/>
        <w:rPr>
          <w:b/>
          <w:noProof/>
        </w:rPr>
      </w:pPr>
      <w:r w:rsidRPr="008B7ADB">
        <w:rPr>
          <w:b/>
          <w:noProof/>
        </w:rPr>
        <w:t>È vietato promettere e ottenere vantaggi impropri che possano pregiudicare la correttezza e l’imparzialità delle decisioni, danneggiando la reputazione associativa.</w:t>
      </w:r>
    </w:p>
    <w:p w:rsidR="008B7ADB" w:rsidRPr="008B7ADB" w:rsidRDefault="008B7ADB" w:rsidP="008B7ADB">
      <w:pPr>
        <w:pStyle w:val="Intestazione"/>
        <w:pBdr>
          <w:top w:val="single" w:sz="6" w:space="10" w:color="4F81BD"/>
        </w:pBdr>
        <w:spacing w:after="0"/>
        <w:rPr>
          <w:b/>
          <w:noProof/>
        </w:rPr>
      </w:pPr>
      <w:r w:rsidRPr="008B7ADB">
        <w:rPr>
          <w:b/>
          <w:noProof/>
        </w:rPr>
        <w:t>Non è consentito svolgere incarichi e attività incompatibili con il ruolo ricoperto all’interno dell’Associazione o in contrasto con gli interessi morali ed economici della stessa.</w:t>
      </w:r>
    </w:p>
    <w:p w:rsidR="008B7ADB" w:rsidRPr="008B7ADB" w:rsidRDefault="008B7ADB" w:rsidP="008B7ADB">
      <w:pPr>
        <w:pStyle w:val="Intestazione"/>
        <w:pBdr>
          <w:top w:val="single" w:sz="6" w:space="10" w:color="4F81BD"/>
        </w:pBdr>
        <w:spacing w:after="0"/>
        <w:rPr>
          <w:b/>
          <w:noProof/>
        </w:rPr>
      </w:pPr>
      <w:r w:rsidRPr="008B7ADB">
        <w:rPr>
          <w:b/>
          <w:noProof/>
        </w:rPr>
        <w:t>I Destinatari del Codice Etico operano nell’interesse e per il raggiungimento degli obiettivi dell’Associazione.</w:t>
      </w:r>
    </w:p>
    <w:p w:rsidR="008B7ADB" w:rsidRPr="008B7ADB" w:rsidRDefault="008B7ADB" w:rsidP="008B7ADB">
      <w:pPr>
        <w:pStyle w:val="Intestazione"/>
        <w:pBdr>
          <w:top w:val="single" w:sz="6" w:space="10" w:color="4F81BD"/>
        </w:pBdr>
        <w:spacing w:after="0"/>
        <w:rPr>
          <w:b/>
          <w:noProof/>
        </w:rPr>
      </w:pPr>
      <w:r w:rsidRPr="008B7ADB">
        <w:rPr>
          <w:b/>
          <w:noProof/>
        </w:rPr>
        <w:t>In coerenza con tale principio devono essere evitate situazioni in cui l’attività dell’Associazione o degli autonomi Enti possa essere influenzata dagli interessi personali, familiari o di soggetti terzi collegati.</w:t>
      </w:r>
    </w:p>
    <w:p w:rsidR="008B7ADB" w:rsidRPr="008B7ADB" w:rsidRDefault="008B7ADB" w:rsidP="008B7ADB">
      <w:pPr>
        <w:pStyle w:val="Intestazione"/>
        <w:pBdr>
          <w:top w:val="single" w:sz="6" w:space="10" w:color="4F81BD"/>
        </w:pBdr>
        <w:spacing w:after="0"/>
        <w:rPr>
          <w:b/>
          <w:noProof/>
        </w:rPr>
      </w:pPr>
      <w:r w:rsidRPr="008B7ADB">
        <w:rPr>
          <w:b/>
          <w:noProof/>
        </w:rPr>
        <w:t xml:space="preserve"> </w:t>
      </w:r>
    </w:p>
    <w:p w:rsidR="008B7ADB" w:rsidRPr="008B7ADB" w:rsidRDefault="008B7ADB" w:rsidP="008B7ADB">
      <w:pPr>
        <w:pStyle w:val="Intestazione"/>
        <w:pBdr>
          <w:top w:val="single" w:sz="6" w:space="10" w:color="4F81BD"/>
        </w:pBdr>
        <w:spacing w:after="0"/>
        <w:rPr>
          <w:b/>
          <w:noProof/>
        </w:rPr>
      </w:pPr>
      <w:r w:rsidRPr="008B7ADB">
        <w:rPr>
          <w:b/>
          <w:noProof/>
        </w:rPr>
        <w:t xml:space="preserve"> </w:t>
      </w:r>
    </w:p>
    <w:p w:rsidR="008B7ADB" w:rsidRPr="008B7ADB" w:rsidRDefault="008B7ADB" w:rsidP="008B7ADB">
      <w:pPr>
        <w:pStyle w:val="Intestazione"/>
        <w:pBdr>
          <w:top w:val="single" w:sz="6" w:space="10" w:color="4F81BD"/>
        </w:pBdr>
        <w:spacing w:after="0"/>
        <w:rPr>
          <w:b/>
          <w:noProof/>
        </w:rPr>
      </w:pPr>
      <w:r w:rsidRPr="008B7ADB">
        <w:rPr>
          <w:b/>
          <w:noProof/>
        </w:rPr>
        <w:t xml:space="preserve">                                                             Il Presidente</w:t>
      </w:r>
    </w:p>
    <w:p w:rsidR="008B7ADB" w:rsidRPr="008B7ADB" w:rsidRDefault="008B7ADB" w:rsidP="008B7ADB">
      <w:pPr>
        <w:pStyle w:val="Intestazione"/>
        <w:pBdr>
          <w:top w:val="single" w:sz="6" w:space="10" w:color="4F81BD"/>
        </w:pBdr>
        <w:spacing w:after="0"/>
        <w:rPr>
          <w:b/>
          <w:noProof/>
        </w:rPr>
      </w:pPr>
      <w:r w:rsidRPr="008B7ADB">
        <w:rPr>
          <w:b/>
          <w:noProof/>
        </w:rPr>
        <w:t xml:space="preserve">                                                          Gianni Cammardella</w:t>
      </w:r>
    </w:p>
    <w:p w:rsidR="008B7ADB" w:rsidRPr="008B7ADB" w:rsidRDefault="008B7ADB" w:rsidP="008B7ADB">
      <w:pPr>
        <w:pStyle w:val="Intestazione"/>
        <w:pBdr>
          <w:top w:val="single" w:sz="6" w:space="10" w:color="4F81BD"/>
        </w:pBdr>
        <w:spacing w:after="0"/>
        <w:rPr>
          <w:b/>
          <w:noProof/>
        </w:rPr>
      </w:pPr>
      <w:r w:rsidRPr="008B7ADB">
        <w:rPr>
          <w:b/>
          <w:noProof/>
        </w:rPr>
        <w:t xml:space="preserve"> </w:t>
      </w:r>
    </w:p>
    <w:p w:rsidR="008B7ADB" w:rsidRPr="008B7ADB" w:rsidRDefault="008B7ADB" w:rsidP="008B7ADB">
      <w:pPr>
        <w:pStyle w:val="Intestazione"/>
        <w:pBdr>
          <w:top w:val="single" w:sz="6" w:space="10" w:color="4F81BD"/>
        </w:pBdr>
        <w:spacing w:after="0"/>
        <w:rPr>
          <w:b/>
          <w:noProof/>
        </w:rPr>
      </w:pPr>
      <w:r w:rsidRPr="008B7ADB">
        <w:rPr>
          <w:b/>
          <w:noProof/>
        </w:rPr>
        <w:t xml:space="preserve"> </w:t>
      </w:r>
    </w:p>
    <w:p w:rsidR="008B7ADB" w:rsidRPr="008B7ADB" w:rsidRDefault="008B7ADB" w:rsidP="008B7ADB">
      <w:pPr>
        <w:pStyle w:val="Intestazione"/>
        <w:pBdr>
          <w:top w:val="single" w:sz="6" w:space="10" w:color="4F81BD"/>
        </w:pBdr>
        <w:spacing w:after="0"/>
        <w:rPr>
          <w:b/>
          <w:noProof/>
        </w:rPr>
      </w:pPr>
    </w:p>
    <w:p w:rsidR="0039780A" w:rsidRPr="00DA691B" w:rsidRDefault="0039780A" w:rsidP="008B7ADB">
      <w:pPr>
        <w:pStyle w:val="Intestazione"/>
        <w:pBdr>
          <w:top w:val="single" w:sz="6" w:space="10" w:color="4F81BD"/>
        </w:pBdr>
        <w:spacing w:after="0"/>
        <w:rPr>
          <w:b/>
          <w:noProof/>
        </w:rPr>
      </w:pPr>
    </w:p>
    <w:sectPr w:rsidR="0039780A" w:rsidRPr="00DA691B" w:rsidSect="00D2452E">
      <w:headerReference w:type="default" r:id="rId10"/>
      <w:footerReference w:type="default" r:id="rId11"/>
      <w:pgSz w:w="12240" w:h="15840"/>
      <w:pgMar w:top="1417" w:right="1134" w:bottom="1134" w:left="1134" w:header="17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5C" w:rsidRDefault="00C6145C" w:rsidP="00AC262A">
      <w:pPr>
        <w:spacing w:after="0" w:line="240" w:lineRule="auto"/>
      </w:pPr>
      <w:r>
        <w:separator/>
      </w:r>
    </w:p>
  </w:endnote>
  <w:endnote w:type="continuationSeparator" w:id="0">
    <w:p w:rsidR="00C6145C" w:rsidRDefault="00C6145C" w:rsidP="00AC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D6" w:rsidRDefault="005274DD" w:rsidP="005274DD">
    <w:pPr>
      <w:pStyle w:val="Intestazione"/>
      <w:pBdr>
        <w:top w:val="single" w:sz="6" w:space="10" w:color="4F81BD"/>
      </w:pBdr>
      <w:spacing w:before="240"/>
      <w:jc w:val="center"/>
      <w:rPr>
        <w:noProof/>
        <w:color w:val="4F81BD"/>
      </w:rPr>
    </w:pPr>
    <w:r>
      <w:rPr>
        <w:noProof/>
        <w:color w:val="4F81BD"/>
      </w:rPr>
      <w:t xml:space="preserve">Associazione Insieme Per Anita Onlus </w:t>
    </w:r>
    <w:r w:rsidR="00F12CD6">
      <w:rPr>
        <w:noProof/>
        <w:color w:val="4F81BD"/>
      </w:rPr>
      <w:t>– Codice Fiscale 94055420155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5C" w:rsidRDefault="00C6145C" w:rsidP="00AC262A">
      <w:pPr>
        <w:spacing w:after="0" w:line="240" w:lineRule="auto"/>
      </w:pPr>
      <w:r>
        <w:separator/>
      </w:r>
    </w:p>
  </w:footnote>
  <w:footnote w:type="continuationSeparator" w:id="0">
    <w:p w:rsidR="00C6145C" w:rsidRDefault="00C6145C" w:rsidP="00AC2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1E" w:rsidRPr="00F12CD6" w:rsidRDefault="00D9271E" w:rsidP="00A01C7C">
    <w:pPr>
      <w:autoSpaceDE w:val="0"/>
      <w:autoSpaceDN w:val="0"/>
      <w:adjustRightInd w:val="0"/>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v:imagedata r:id="rId1" o:title=""/>
      </v:shape>
    </w:pict>
  </w:numPicBullet>
  <w:numPicBullet w:numPicBulletId="1">
    <w:pict>
      <v:shape id="_x0000_i1056" type="#_x0000_t75" style="width:3in;height:3in" o:bullet="t">
        <v:imagedata r:id="rId2" o:title=""/>
      </v:shape>
    </w:pict>
  </w:numPicBullet>
  <w:abstractNum w:abstractNumId="0">
    <w:nsid w:val="077D6802"/>
    <w:multiLevelType w:val="multilevel"/>
    <w:tmpl w:val="E27A16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DA5EAC"/>
    <w:multiLevelType w:val="multilevel"/>
    <w:tmpl w:val="59B26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52DDC"/>
    <w:multiLevelType w:val="multilevel"/>
    <w:tmpl w:val="0E7ABE5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72429B6"/>
    <w:multiLevelType w:val="multilevel"/>
    <w:tmpl w:val="AEDA91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0040F48"/>
    <w:multiLevelType w:val="hybridMultilevel"/>
    <w:tmpl w:val="D1DEF0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067039"/>
    <w:multiLevelType w:val="multilevel"/>
    <w:tmpl w:val="36DAB1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4602470"/>
    <w:multiLevelType w:val="multilevel"/>
    <w:tmpl w:val="2266E6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7440289"/>
    <w:multiLevelType w:val="multilevel"/>
    <w:tmpl w:val="D94CB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945E85"/>
    <w:multiLevelType w:val="hybridMultilevel"/>
    <w:tmpl w:val="D5E07274"/>
    <w:lvl w:ilvl="0" w:tplc="33BC006C">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50D1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CAC8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4892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36D9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8838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7450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9831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5866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5C0D228C"/>
    <w:multiLevelType w:val="multilevel"/>
    <w:tmpl w:val="38DCD6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20C283E"/>
    <w:multiLevelType w:val="hybridMultilevel"/>
    <w:tmpl w:val="08E481DC"/>
    <w:lvl w:ilvl="0" w:tplc="6618288C">
      <w:numFmt w:val="bullet"/>
      <w:lvlText w:val="•"/>
      <w:lvlJc w:val="left"/>
      <w:pPr>
        <w:ind w:left="4200" w:hanging="384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AEB024E"/>
    <w:multiLevelType w:val="multilevel"/>
    <w:tmpl w:val="522E2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612DC9"/>
    <w:multiLevelType w:val="multilevel"/>
    <w:tmpl w:val="756048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3"/>
  </w:num>
  <w:num w:numId="4">
    <w:abstractNumId w:val="0"/>
  </w:num>
  <w:num w:numId="5">
    <w:abstractNumId w:val="12"/>
  </w:num>
  <w:num w:numId="6">
    <w:abstractNumId w:val="9"/>
  </w:num>
  <w:num w:numId="7">
    <w:abstractNumId w:val="5"/>
  </w:num>
  <w:num w:numId="8">
    <w:abstractNumId w:val="7"/>
  </w:num>
  <w:num w:numId="9">
    <w:abstractNumId w:val="11"/>
  </w:num>
  <w:num w:numId="10">
    <w:abstractNumId w:val="1"/>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65"/>
    <w:rsid w:val="00003EDB"/>
    <w:rsid w:val="00011E63"/>
    <w:rsid w:val="00026898"/>
    <w:rsid w:val="0005009A"/>
    <w:rsid w:val="00065F3C"/>
    <w:rsid w:val="000A1AA9"/>
    <w:rsid w:val="00101714"/>
    <w:rsid w:val="001B1320"/>
    <w:rsid w:val="001D70C4"/>
    <w:rsid w:val="001F6489"/>
    <w:rsid w:val="0022221B"/>
    <w:rsid w:val="002A2947"/>
    <w:rsid w:val="002A6ECD"/>
    <w:rsid w:val="002C5A7C"/>
    <w:rsid w:val="002F1065"/>
    <w:rsid w:val="00326E77"/>
    <w:rsid w:val="00340C9B"/>
    <w:rsid w:val="003421A3"/>
    <w:rsid w:val="00380281"/>
    <w:rsid w:val="0039780A"/>
    <w:rsid w:val="003A3740"/>
    <w:rsid w:val="003C2DC8"/>
    <w:rsid w:val="003D75E7"/>
    <w:rsid w:val="00442B03"/>
    <w:rsid w:val="00463C44"/>
    <w:rsid w:val="004A70F7"/>
    <w:rsid w:val="004B7315"/>
    <w:rsid w:val="004C4F57"/>
    <w:rsid w:val="00506CFC"/>
    <w:rsid w:val="005274DD"/>
    <w:rsid w:val="005624CF"/>
    <w:rsid w:val="005C6410"/>
    <w:rsid w:val="00604996"/>
    <w:rsid w:val="006C753F"/>
    <w:rsid w:val="006E77EF"/>
    <w:rsid w:val="00700B8E"/>
    <w:rsid w:val="007146CB"/>
    <w:rsid w:val="00724AA0"/>
    <w:rsid w:val="00751521"/>
    <w:rsid w:val="0077548C"/>
    <w:rsid w:val="007B2120"/>
    <w:rsid w:val="007B5532"/>
    <w:rsid w:val="0082198E"/>
    <w:rsid w:val="00857E96"/>
    <w:rsid w:val="008945EE"/>
    <w:rsid w:val="008952A5"/>
    <w:rsid w:val="008B7ADB"/>
    <w:rsid w:val="008C57C9"/>
    <w:rsid w:val="00930EFF"/>
    <w:rsid w:val="0093337E"/>
    <w:rsid w:val="00955632"/>
    <w:rsid w:val="009A4E24"/>
    <w:rsid w:val="009B2362"/>
    <w:rsid w:val="009B5C53"/>
    <w:rsid w:val="009C1E10"/>
    <w:rsid w:val="009F2697"/>
    <w:rsid w:val="009F5E22"/>
    <w:rsid w:val="00A01C7C"/>
    <w:rsid w:val="00A209D7"/>
    <w:rsid w:val="00A62C10"/>
    <w:rsid w:val="00A63EEF"/>
    <w:rsid w:val="00A94EAE"/>
    <w:rsid w:val="00AA381D"/>
    <w:rsid w:val="00AA742A"/>
    <w:rsid w:val="00AC0890"/>
    <w:rsid w:val="00AC262A"/>
    <w:rsid w:val="00B0218D"/>
    <w:rsid w:val="00B81B04"/>
    <w:rsid w:val="00B95BAA"/>
    <w:rsid w:val="00BD0BA3"/>
    <w:rsid w:val="00BF669E"/>
    <w:rsid w:val="00C00D82"/>
    <w:rsid w:val="00C011E0"/>
    <w:rsid w:val="00C23D3D"/>
    <w:rsid w:val="00C2497E"/>
    <w:rsid w:val="00C31EC5"/>
    <w:rsid w:val="00C37CAE"/>
    <w:rsid w:val="00C4582E"/>
    <w:rsid w:val="00C6145C"/>
    <w:rsid w:val="00C83B5B"/>
    <w:rsid w:val="00D2452E"/>
    <w:rsid w:val="00D36672"/>
    <w:rsid w:val="00D41F8B"/>
    <w:rsid w:val="00D61828"/>
    <w:rsid w:val="00D70C32"/>
    <w:rsid w:val="00D92587"/>
    <w:rsid w:val="00D9271E"/>
    <w:rsid w:val="00D9659F"/>
    <w:rsid w:val="00D9670C"/>
    <w:rsid w:val="00DA691B"/>
    <w:rsid w:val="00DB4976"/>
    <w:rsid w:val="00DD76CF"/>
    <w:rsid w:val="00DF7E9E"/>
    <w:rsid w:val="00E44516"/>
    <w:rsid w:val="00E45016"/>
    <w:rsid w:val="00E97E17"/>
    <w:rsid w:val="00EC4BEC"/>
    <w:rsid w:val="00ED27A5"/>
    <w:rsid w:val="00EE5E02"/>
    <w:rsid w:val="00EE654B"/>
    <w:rsid w:val="00F006A5"/>
    <w:rsid w:val="00F12CD6"/>
    <w:rsid w:val="00F2251A"/>
    <w:rsid w:val="00F452BB"/>
    <w:rsid w:val="00F45861"/>
    <w:rsid w:val="00F95108"/>
    <w:rsid w:val="00FA2763"/>
    <w:rsid w:val="00FB145A"/>
    <w:rsid w:val="00FC08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65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D9659F"/>
    <w:rPr>
      <w:rFonts w:ascii="Tahoma" w:hAnsi="Tahoma" w:cs="Tahoma"/>
      <w:sz w:val="16"/>
      <w:szCs w:val="16"/>
    </w:rPr>
  </w:style>
  <w:style w:type="paragraph" w:styleId="NormaleWeb">
    <w:name w:val="Normal (Web)"/>
    <w:basedOn w:val="Normale"/>
    <w:uiPriority w:val="99"/>
    <w:semiHidden/>
    <w:unhideWhenUsed/>
    <w:rsid w:val="00340C9B"/>
    <w:pPr>
      <w:spacing w:before="100" w:beforeAutospacing="1" w:after="119" w:line="240" w:lineRule="auto"/>
    </w:pPr>
    <w:rPr>
      <w:rFonts w:ascii="Times New Roman" w:hAnsi="Times New Roman"/>
      <w:sz w:val="24"/>
      <w:szCs w:val="24"/>
    </w:rPr>
  </w:style>
  <w:style w:type="character" w:styleId="Enfasicorsivo">
    <w:name w:val="Emphasis"/>
    <w:uiPriority w:val="20"/>
    <w:qFormat/>
    <w:rsid w:val="00340C9B"/>
    <w:rPr>
      <w:rFonts w:cs="Times New Roman"/>
      <w:i/>
    </w:rPr>
  </w:style>
  <w:style w:type="character" w:styleId="Enfasigrassetto">
    <w:name w:val="Strong"/>
    <w:uiPriority w:val="22"/>
    <w:qFormat/>
    <w:rsid w:val="00065F3C"/>
    <w:rPr>
      <w:rFonts w:cs="Times New Roman"/>
      <w:b/>
    </w:rPr>
  </w:style>
  <w:style w:type="character" w:styleId="Collegamentoipertestuale">
    <w:name w:val="Hyperlink"/>
    <w:uiPriority w:val="99"/>
    <w:unhideWhenUsed/>
    <w:rsid w:val="00D92587"/>
    <w:rPr>
      <w:rFonts w:cs="Times New Roman"/>
      <w:color w:val="0000FF"/>
      <w:u w:val="single"/>
    </w:rPr>
  </w:style>
  <w:style w:type="table" w:styleId="Grigliatabella">
    <w:name w:val="Table Grid"/>
    <w:basedOn w:val="Tabellanormale"/>
    <w:uiPriority w:val="59"/>
    <w:rsid w:val="00D41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0218D"/>
  </w:style>
  <w:style w:type="paragraph" w:styleId="Intestazione">
    <w:name w:val="header"/>
    <w:basedOn w:val="Normale"/>
    <w:link w:val="IntestazioneCarattere"/>
    <w:uiPriority w:val="99"/>
    <w:rsid w:val="00AC262A"/>
    <w:pPr>
      <w:tabs>
        <w:tab w:val="center" w:pos="4819"/>
        <w:tab w:val="right" w:pos="9638"/>
      </w:tabs>
    </w:pPr>
  </w:style>
  <w:style w:type="character" w:customStyle="1" w:styleId="IntestazioneCarattere">
    <w:name w:val="Intestazione Carattere"/>
    <w:link w:val="Intestazione"/>
    <w:uiPriority w:val="99"/>
    <w:rsid w:val="00AC262A"/>
    <w:rPr>
      <w:sz w:val="22"/>
      <w:szCs w:val="22"/>
    </w:rPr>
  </w:style>
  <w:style w:type="paragraph" w:styleId="Pidipagina">
    <w:name w:val="footer"/>
    <w:basedOn w:val="Normale"/>
    <w:link w:val="PidipaginaCarattere"/>
    <w:uiPriority w:val="99"/>
    <w:rsid w:val="00AC262A"/>
    <w:pPr>
      <w:tabs>
        <w:tab w:val="center" w:pos="4819"/>
        <w:tab w:val="right" w:pos="9638"/>
      </w:tabs>
    </w:pPr>
  </w:style>
  <w:style w:type="character" w:customStyle="1" w:styleId="PidipaginaCarattere">
    <w:name w:val="Piè di pagina Carattere"/>
    <w:link w:val="Pidipagina"/>
    <w:uiPriority w:val="99"/>
    <w:rsid w:val="00AC262A"/>
    <w:rPr>
      <w:sz w:val="22"/>
      <w:szCs w:val="22"/>
    </w:rPr>
  </w:style>
  <w:style w:type="paragraph" w:customStyle="1" w:styleId="HeaderOdd">
    <w:name w:val="Header Odd"/>
    <w:basedOn w:val="Nessunaspaziatura"/>
    <w:qFormat/>
    <w:rsid w:val="00A01C7C"/>
    <w:pPr>
      <w:pBdr>
        <w:bottom w:val="single" w:sz="4" w:space="1" w:color="5B9BD5"/>
      </w:pBdr>
      <w:jc w:val="right"/>
    </w:pPr>
    <w:rPr>
      <w:b/>
      <w:bCs/>
      <w:color w:val="44546A"/>
      <w:sz w:val="20"/>
      <w:szCs w:val="23"/>
      <w:lang w:eastAsia="fr-FR"/>
    </w:rPr>
  </w:style>
  <w:style w:type="paragraph" w:styleId="Nessunaspaziatura">
    <w:name w:val="No Spacing"/>
    <w:link w:val="NessunaspaziaturaCarattere"/>
    <w:uiPriority w:val="1"/>
    <w:qFormat/>
    <w:rsid w:val="00A01C7C"/>
    <w:rPr>
      <w:sz w:val="22"/>
      <w:szCs w:val="22"/>
    </w:rPr>
  </w:style>
  <w:style w:type="character" w:customStyle="1" w:styleId="NessunaspaziaturaCarattere">
    <w:name w:val="Nessuna spaziatura Carattere"/>
    <w:link w:val="Nessunaspaziatura"/>
    <w:uiPriority w:val="1"/>
    <w:rsid w:val="008C57C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65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D9659F"/>
    <w:rPr>
      <w:rFonts w:ascii="Tahoma" w:hAnsi="Tahoma" w:cs="Tahoma"/>
      <w:sz w:val="16"/>
      <w:szCs w:val="16"/>
    </w:rPr>
  </w:style>
  <w:style w:type="paragraph" w:styleId="NormaleWeb">
    <w:name w:val="Normal (Web)"/>
    <w:basedOn w:val="Normale"/>
    <w:uiPriority w:val="99"/>
    <w:semiHidden/>
    <w:unhideWhenUsed/>
    <w:rsid w:val="00340C9B"/>
    <w:pPr>
      <w:spacing w:before="100" w:beforeAutospacing="1" w:after="119" w:line="240" w:lineRule="auto"/>
    </w:pPr>
    <w:rPr>
      <w:rFonts w:ascii="Times New Roman" w:hAnsi="Times New Roman"/>
      <w:sz w:val="24"/>
      <w:szCs w:val="24"/>
    </w:rPr>
  </w:style>
  <w:style w:type="character" w:styleId="Enfasicorsivo">
    <w:name w:val="Emphasis"/>
    <w:uiPriority w:val="20"/>
    <w:qFormat/>
    <w:rsid w:val="00340C9B"/>
    <w:rPr>
      <w:rFonts w:cs="Times New Roman"/>
      <w:i/>
    </w:rPr>
  </w:style>
  <w:style w:type="character" w:styleId="Enfasigrassetto">
    <w:name w:val="Strong"/>
    <w:uiPriority w:val="22"/>
    <w:qFormat/>
    <w:rsid w:val="00065F3C"/>
    <w:rPr>
      <w:rFonts w:cs="Times New Roman"/>
      <w:b/>
    </w:rPr>
  </w:style>
  <w:style w:type="character" w:styleId="Collegamentoipertestuale">
    <w:name w:val="Hyperlink"/>
    <w:uiPriority w:val="99"/>
    <w:unhideWhenUsed/>
    <w:rsid w:val="00D92587"/>
    <w:rPr>
      <w:rFonts w:cs="Times New Roman"/>
      <w:color w:val="0000FF"/>
      <w:u w:val="single"/>
    </w:rPr>
  </w:style>
  <w:style w:type="table" w:styleId="Grigliatabella">
    <w:name w:val="Table Grid"/>
    <w:basedOn w:val="Tabellanormale"/>
    <w:uiPriority w:val="59"/>
    <w:rsid w:val="00D41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0218D"/>
  </w:style>
  <w:style w:type="paragraph" w:styleId="Intestazione">
    <w:name w:val="header"/>
    <w:basedOn w:val="Normale"/>
    <w:link w:val="IntestazioneCarattere"/>
    <w:uiPriority w:val="99"/>
    <w:rsid w:val="00AC262A"/>
    <w:pPr>
      <w:tabs>
        <w:tab w:val="center" w:pos="4819"/>
        <w:tab w:val="right" w:pos="9638"/>
      </w:tabs>
    </w:pPr>
  </w:style>
  <w:style w:type="character" w:customStyle="1" w:styleId="IntestazioneCarattere">
    <w:name w:val="Intestazione Carattere"/>
    <w:link w:val="Intestazione"/>
    <w:uiPriority w:val="99"/>
    <w:rsid w:val="00AC262A"/>
    <w:rPr>
      <w:sz w:val="22"/>
      <w:szCs w:val="22"/>
    </w:rPr>
  </w:style>
  <w:style w:type="paragraph" w:styleId="Pidipagina">
    <w:name w:val="footer"/>
    <w:basedOn w:val="Normale"/>
    <w:link w:val="PidipaginaCarattere"/>
    <w:uiPriority w:val="99"/>
    <w:rsid w:val="00AC262A"/>
    <w:pPr>
      <w:tabs>
        <w:tab w:val="center" w:pos="4819"/>
        <w:tab w:val="right" w:pos="9638"/>
      </w:tabs>
    </w:pPr>
  </w:style>
  <w:style w:type="character" w:customStyle="1" w:styleId="PidipaginaCarattere">
    <w:name w:val="Piè di pagina Carattere"/>
    <w:link w:val="Pidipagina"/>
    <w:uiPriority w:val="99"/>
    <w:rsid w:val="00AC262A"/>
    <w:rPr>
      <w:sz w:val="22"/>
      <w:szCs w:val="22"/>
    </w:rPr>
  </w:style>
  <w:style w:type="paragraph" w:customStyle="1" w:styleId="HeaderOdd">
    <w:name w:val="Header Odd"/>
    <w:basedOn w:val="Nessunaspaziatura"/>
    <w:qFormat/>
    <w:rsid w:val="00A01C7C"/>
    <w:pPr>
      <w:pBdr>
        <w:bottom w:val="single" w:sz="4" w:space="1" w:color="5B9BD5"/>
      </w:pBdr>
      <w:jc w:val="right"/>
    </w:pPr>
    <w:rPr>
      <w:b/>
      <w:bCs/>
      <w:color w:val="44546A"/>
      <w:sz w:val="20"/>
      <w:szCs w:val="23"/>
      <w:lang w:eastAsia="fr-FR"/>
    </w:rPr>
  </w:style>
  <w:style w:type="paragraph" w:styleId="Nessunaspaziatura">
    <w:name w:val="No Spacing"/>
    <w:link w:val="NessunaspaziaturaCarattere"/>
    <w:uiPriority w:val="1"/>
    <w:qFormat/>
    <w:rsid w:val="00A01C7C"/>
    <w:rPr>
      <w:sz w:val="22"/>
      <w:szCs w:val="22"/>
    </w:rPr>
  </w:style>
  <w:style w:type="character" w:customStyle="1" w:styleId="NessunaspaziaturaCarattere">
    <w:name w:val="Nessuna spaziatura Carattere"/>
    <w:link w:val="Nessunaspaziatura"/>
    <w:uiPriority w:val="1"/>
    <w:rsid w:val="008C57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034">
      <w:marLeft w:val="0"/>
      <w:marRight w:val="0"/>
      <w:marTop w:val="0"/>
      <w:marBottom w:val="0"/>
      <w:divBdr>
        <w:top w:val="none" w:sz="0" w:space="0" w:color="auto"/>
        <w:left w:val="none" w:sz="0" w:space="0" w:color="auto"/>
        <w:bottom w:val="none" w:sz="0" w:space="0" w:color="auto"/>
        <w:right w:val="none" w:sz="0" w:space="0" w:color="auto"/>
      </w:divBdr>
      <w:divsChild>
        <w:div w:id="9181036">
          <w:marLeft w:val="0"/>
          <w:marRight w:val="0"/>
          <w:marTop w:val="225"/>
          <w:marBottom w:val="225"/>
          <w:divBdr>
            <w:top w:val="single" w:sz="6" w:space="0" w:color="222222"/>
            <w:left w:val="single" w:sz="6" w:space="0" w:color="222222"/>
            <w:bottom w:val="single" w:sz="6" w:space="0" w:color="222222"/>
            <w:right w:val="single" w:sz="6" w:space="15" w:color="222222"/>
          </w:divBdr>
          <w:divsChild>
            <w:div w:id="9181032">
              <w:marLeft w:val="0"/>
              <w:marRight w:val="0"/>
              <w:marTop w:val="0"/>
              <w:marBottom w:val="60"/>
              <w:divBdr>
                <w:top w:val="none" w:sz="0" w:space="0" w:color="auto"/>
                <w:left w:val="none" w:sz="0" w:space="0" w:color="auto"/>
                <w:bottom w:val="none" w:sz="0" w:space="0" w:color="auto"/>
                <w:right w:val="none" w:sz="0" w:space="0" w:color="auto"/>
              </w:divBdr>
              <w:divsChild>
                <w:div w:id="9181057">
                  <w:marLeft w:val="0"/>
                  <w:marRight w:val="0"/>
                  <w:marTop w:val="0"/>
                  <w:marBottom w:val="60"/>
                  <w:divBdr>
                    <w:top w:val="none" w:sz="0" w:space="0" w:color="auto"/>
                    <w:left w:val="none" w:sz="0" w:space="0" w:color="auto"/>
                    <w:bottom w:val="none" w:sz="0" w:space="0" w:color="auto"/>
                    <w:right w:val="none" w:sz="0" w:space="0" w:color="auto"/>
                  </w:divBdr>
                  <w:divsChild>
                    <w:div w:id="9181061">
                      <w:marLeft w:val="0"/>
                      <w:marRight w:val="0"/>
                      <w:marTop w:val="0"/>
                      <w:marBottom w:val="150"/>
                      <w:divBdr>
                        <w:top w:val="none" w:sz="0" w:space="0" w:color="auto"/>
                        <w:left w:val="none" w:sz="0" w:space="0" w:color="auto"/>
                        <w:bottom w:val="none" w:sz="0" w:space="0" w:color="auto"/>
                        <w:right w:val="none" w:sz="0" w:space="0" w:color="auto"/>
                      </w:divBdr>
                      <w:divsChild>
                        <w:div w:id="9181040">
                          <w:marLeft w:val="0"/>
                          <w:marRight w:val="0"/>
                          <w:marTop w:val="0"/>
                          <w:marBottom w:val="0"/>
                          <w:divBdr>
                            <w:top w:val="none" w:sz="0" w:space="0" w:color="auto"/>
                            <w:left w:val="none" w:sz="0" w:space="0" w:color="auto"/>
                            <w:bottom w:val="none" w:sz="0" w:space="0" w:color="auto"/>
                            <w:right w:val="none" w:sz="0" w:space="0" w:color="auto"/>
                          </w:divBdr>
                          <w:divsChild>
                            <w:div w:id="91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1045">
      <w:marLeft w:val="0"/>
      <w:marRight w:val="0"/>
      <w:marTop w:val="0"/>
      <w:marBottom w:val="0"/>
      <w:divBdr>
        <w:top w:val="none" w:sz="0" w:space="0" w:color="auto"/>
        <w:left w:val="none" w:sz="0" w:space="0" w:color="auto"/>
        <w:bottom w:val="none" w:sz="0" w:space="0" w:color="auto"/>
        <w:right w:val="none" w:sz="0" w:space="0" w:color="auto"/>
      </w:divBdr>
      <w:divsChild>
        <w:div w:id="9181028">
          <w:marLeft w:val="0"/>
          <w:marRight w:val="0"/>
          <w:marTop w:val="225"/>
          <w:marBottom w:val="225"/>
          <w:divBdr>
            <w:top w:val="single" w:sz="6" w:space="0" w:color="222222"/>
            <w:left w:val="single" w:sz="6" w:space="0" w:color="222222"/>
            <w:bottom w:val="single" w:sz="6" w:space="0" w:color="222222"/>
            <w:right w:val="single" w:sz="6" w:space="15" w:color="222222"/>
          </w:divBdr>
          <w:divsChild>
            <w:div w:id="9181062">
              <w:marLeft w:val="0"/>
              <w:marRight w:val="0"/>
              <w:marTop w:val="0"/>
              <w:marBottom w:val="60"/>
              <w:divBdr>
                <w:top w:val="none" w:sz="0" w:space="0" w:color="auto"/>
                <w:left w:val="none" w:sz="0" w:space="0" w:color="auto"/>
                <w:bottom w:val="none" w:sz="0" w:space="0" w:color="auto"/>
                <w:right w:val="none" w:sz="0" w:space="0" w:color="auto"/>
              </w:divBdr>
              <w:divsChild>
                <w:div w:id="9181043">
                  <w:marLeft w:val="0"/>
                  <w:marRight w:val="0"/>
                  <w:marTop w:val="0"/>
                  <w:marBottom w:val="60"/>
                  <w:divBdr>
                    <w:top w:val="none" w:sz="0" w:space="0" w:color="auto"/>
                    <w:left w:val="none" w:sz="0" w:space="0" w:color="auto"/>
                    <w:bottom w:val="none" w:sz="0" w:space="0" w:color="auto"/>
                    <w:right w:val="none" w:sz="0" w:space="0" w:color="auto"/>
                  </w:divBdr>
                  <w:divsChild>
                    <w:div w:id="9181042">
                      <w:marLeft w:val="0"/>
                      <w:marRight w:val="0"/>
                      <w:marTop w:val="0"/>
                      <w:marBottom w:val="150"/>
                      <w:divBdr>
                        <w:top w:val="none" w:sz="0" w:space="0" w:color="auto"/>
                        <w:left w:val="none" w:sz="0" w:space="0" w:color="auto"/>
                        <w:bottom w:val="none" w:sz="0" w:space="0" w:color="auto"/>
                        <w:right w:val="none" w:sz="0" w:space="0" w:color="auto"/>
                      </w:divBdr>
                      <w:divsChild>
                        <w:div w:id="9181044">
                          <w:marLeft w:val="0"/>
                          <w:marRight w:val="0"/>
                          <w:marTop w:val="0"/>
                          <w:marBottom w:val="0"/>
                          <w:divBdr>
                            <w:top w:val="none" w:sz="0" w:space="0" w:color="auto"/>
                            <w:left w:val="none" w:sz="0" w:space="0" w:color="auto"/>
                            <w:bottom w:val="none" w:sz="0" w:space="0" w:color="auto"/>
                            <w:right w:val="none" w:sz="0" w:space="0" w:color="auto"/>
                          </w:divBdr>
                          <w:divsChild>
                            <w:div w:id="9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1046">
      <w:marLeft w:val="0"/>
      <w:marRight w:val="0"/>
      <w:marTop w:val="0"/>
      <w:marBottom w:val="0"/>
      <w:divBdr>
        <w:top w:val="none" w:sz="0" w:space="0" w:color="auto"/>
        <w:left w:val="none" w:sz="0" w:space="0" w:color="auto"/>
        <w:bottom w:val="none" w:sz="0" w:space="0" w:color="auto"/>
        <w:right w:val="none" w:sz="0" w:space="0" w:color="auto"/>
      </w:divBdr>
      <w:divsChild>
        <w:div w:id="9181031">
          <w:marLeft w:val="0"/>
          <w:marRight w:val="0"/>
          <w:marTop w:val="225"/>
          <w:marBottom w:val="225"/>
          <w:divBdr>
            <w:top w:val="single" w:sz="6" w:space="0" w:color="222222"/>
            <w:left w:val="single" w:sz="6" w:space="0" w:color="222222"/>
            <w:bottom w:val="single" w:sz="6" w:space="0" w:color="222222"/>
            <w:right w:val="single" w:sz="6" w:space="15" w:color="222222"/>
          </w:divBdr>
          <w:divsChild>
            <w:div w:id="9181038">
              <w:marLeft w:val="0"/>
              <w:marRight w:val="0"/>
              <w:marTop w:val="0"/>
              <w:marBottom w:val="60"/>
              <w:divBdr>
                <w:top w:val="none" w:sz="0" w:space="0" w:color="auto"/>
                <w:left w:val="none" w:sz="0" w:space="0" w:color="auto"/>
                <w:bottom w:val="none" w:sz="0" w:space="0" w:color="auto"/>
                <w:right w:val="none" w:sz="0" w:space="0" w:color="auto"/>
              </w:divBdr>
              <w:divsChild>
                <w:div w:id="9181047">
                  <w:marLeft w:val="0"/>
                  <w:marRight w:val="0"/>
                  <w:marTop w:val="0"/>
                  <w:marBottom w:val="60"/>
                  <w:divBdr>
                    <w:top w:val="none" w:sz="0" w:space="0" w:color="auto"/>
                    <w:left w:val="none" w:sz="0" w:space="0" w:color="auto"/>
                    <w:bottom w:val="none" w:sz="0" w:space="0" w:color="auto"/>
                    <w:right w:val="none" w:sz="0" w:space="0" w:color="auto"/>
                  </w:divBdr>
                  <w:divsChild>
                    <w:div w:id="9181035">
                      <w:marLeft w:val="0"/>
                      <w:marRight w:val="0"/>
                      <w:marTop w:val="0"/>
                      <w:marBottom w:val="150"/>
                      <w:divBdr>
                        <w:top w:val="none" w:sz="0" w:space="0" w:color="auto"/>
                        <w:left w:val="none" w:sz="0" w:space="0" w:color="auto"/>
                        <w:bottom w:val="none" w:sz="0" w:space="0" w:color="auto"/>
                        <w:right w:val="none" w:sz="0" w:space="0" w:color="auto"/>
                      </w:divBdr>
                      <w:divsChild>
                        <w:div w:id="9181029">
                          <w:marLeft w:val="0"/>
                          <w:marRight w:val="0"/>
                          <w:marTop w:val="0"/>
                          <w:marBottom w:val="0"/>
                          <w:divBdr>
                            <w:top w:val="none" w:sz="0" w:space="0" w:color="auto"/>
                            <w:left w:val="none" w:sz="0" w:space="0" w:color="auto"/>
                            <w:bottom w:val="none" w:sz="0" w:space="0" w:color="auto"/>
                            <w:right w:val="none" w:sz="0" w:space="0" w:color="auto"/>
                          </w:divBdr>
                          <w:divsChild>
                            <w:div w:id="91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1048">
      <w:marLeft w:val="0"/>
      <w:marRight w:val="0"/>
      <w:marTop w:val="0"/>
      <w:marBottom w:val="0"/>
      <w:divBdr>
        <w:top w:val="none" w:sz="0" w:space="0" w:color="auto"/>
        <w:left w:val="none" w:sz="0" w:space="0" w:color="auto"/>
        <w:bottom w:val="none" w:sz="0" w:space="0" w:color="auto"/>
        <w:right w:val="none" w:sz="0" w:space="0" w:color="auto"/>
      </w:divBdr>
    </w:div>
    <w:div w:id="9181055">
      <w:marLeft w:val="0"/>
      <w:marRight w:val="0"/>
      <w:marTop w:val="0"/>
      <w:marBottom w:val="0"/>
      <w:divBdr>
        <w:top w:val="none" w:sz="0" w:space="0" w:color="auto"/>
        <w:left w:val="none" w:sz="0" w:space="0" w:color="auto"/>
        <w:bottom w:val="none" w:sz="0" w:space="0" w:color="auto"/>
        <w:right w:val="none" w:sz="0" w:space="0" w:color="auto"/>
      </w:divBdr>
      <w:divsChild>
        <w:div w:id="9181051">
          <w:marLeft w:val="0"/>
          <w:marRight w:val="0"/>
          <w:marTop w:val="0"/>
          <w:marBottom w:val="0"/>
          <w:divBdr>
            <w:top w:val="none" w:sz="0" w:space="0" w:color="auto"/>
            <w:left w:val="none" w:sz="0" w:space="0" w:color="auto"/>
            <w:bottom w:val="none" w:sz="0" w:space="0" w:color="auto"/>
            <w:right w:val="none" w:sz="0" w:space="0" w:color="auto"/>
          </w:divBdr>
          <w:divsChild>
            <w:div w:id="9181049">
              <w:marLeft w:val="0"/>
              <w:marRight w:val="0"/>
              <w:marTop w:val="0"/>
              <w:marBottom w:val="0"/>
              <w:divBdr>
                <w:top w:val="none" w:sz="0" w:space="0" w:color="auto"/>
                <w:left w:val="none" w:sz="0" w:space="0" w:color="auto"/>
                <w:bottom w:val="none" w:sz="0" w:space="0" w:color="auto"/>
                <w:right w:val="none" w:sz="0" w:space="0" w:color="auto"/>
              </w:divBdr>
              <w:divsChild>
                <w:div w:id="9181054">
                  <w:marLeft w:val="0"/>
                  <w:marRight w:val="0"/>
                  <w:marTop w:val="0"/>
                  <w:marBottom w:val="0"/>
                  <w:divBdr>
                    <w:top w:val="none" w:sz="0" w:space="0" w:color="auto"/>
                    <w:left w:val="none" w:sz="0" w:space="0" w:color="auto"/>
                    <w:bottom w:val="none" w:sz="0" w:space="0" w:color="auto"/>
                    <w:right w:val="none" w:sz="0" w:space="0" w:color="auto"/>
                  </w:divBdr>
                  <w:divsChild>
                    <w:div w:id="9181050">
                      <w:marLeft w:val="0"/>
                      <w:marRight w:val="0"/>
                      <w:marTop w:val="0"/>
                      <w:marBottom w:val="0"/>
                      <w:divBdr>
                        <w:top w:val="none" w:sz="0" w:space="0" w:color="auto"/>
                        <w:left w:val="none" w:sz="0" w:space="0" w:color="auto"/>
                        <w:bottom w:val="none" w:sz="0" w:space="0" w:color="auto"/>
                        <w:right w:val="none" w:sz="0" w:space="0" w:color="auto"/>
                      </w:divBdr>
                      <w:divsChild>
                        <w:div w:id="9181052">
                          <w:marLeft w:val="0"/>
                          <w:marRight w:val="0"/>
                          <w:marTop w:val="0"/>
                          <w:marBottom w:val="0"/>
                          <w:divBdr>
                            <w:top w:val="none" w:sz="0" w:space="0" w:color="auto"/>
                            <w:left w:val="none" w:sz="0" w:space="0" w:color="auto"/>
                            <w:bottom w:val="none" w:sz="0" w:space="0" w:color="auto"/>
                            <w:right w:val="none" w:sz="0" w:space="0" w:color="auto"/>
                          </w:divBdr>
                        </w:div>
                        <w:div w:id="91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56">
      <w:marLeft w:val="0"/>
      <w:marRight w:val="0"/>
      <w:marTop w:val="0"/>
      <w:marBottom w:val="0"/>
      <w:divBdr>
        <w:top w:val="none" w:sz="0" w:space="0" w:color="auto"/>
        <w:left w:val="none" w:sz="0" w:space="0" w:color="auto"/>
        <w:bottom w:val="none" w:sz="0" w:space="0" w:color="auto"/>
        <w:right w:val="none" w:sz="0" w:space="0" w:color="auto"/>
      </w:divBdr>
    </w:div>
    <w:div w:id="9181058">
      <w:marLeft w:val="0"/>
      <w:marRight w:val="0"/>
      <w:marTop w:val="0"/>
      <w:marBottom w:val="0"/>
      <w:divBdr>
        <w:top w:val="none" w:sz="0" w:space="0" w:color="auto"/>
        <w:left w:val="none" w:sz="0" w:space="0" w:color="auto"/>
        <w:bottom w:val="none" w:sz="0" w:space="0" w:color="auto"/>
        <w:right w:val="none" w:sz="0" w:space="0" w:color="auto"/>
      </w:divBdr>
      <w:divsChild>
        <w:div w:id="9181039">
          <w:marLeft w:val="0"/>
          <w:marRight w:val="0"/>
          <w:marTop w:val="225"/>
          <w:marBottom w:val="225"/>
          <w:divBdr>
            <w:top w:val="single" w:sz="6" w:space="0" w:color="222222"/>
            <w:left w:val="single" w:sz="6" w:space="0" w:color="222222"/>
            <w:bottom w:val="single" w:sz="6" w:space="0" w:color="222222"/>
            <w:right w:val="single" w:sz="6" w:space="15" w:color="222222"/>
          </w:divBdr>
          <w:divsChild>
            <w:div w:id="9181060">
              <w:marLeft w:val="0"/>
              <w:marRight w:val="0"/>
              <w:marTop w:val="0"/>
              <w:marBottom w:val="60"/>
              <w:divBdr>
                <w:top w:val="none" w:sz="0" w:space="0" w:color="auto"/>
                <w:left w:val="none" w:sz="0" w:space="0" w:color="auto"/>
                <w:bottom w:val="none" w:sz="0" w:space="0" w:color="auto"/>
                <w:right w:val="none" w:sz="0" w:space="0" w:color="auto"/>
              </w:divBdr>
              <w:divsChild>
                <w:div w:id="9181030">
                  <w:marLeft w:val="0"/>
                  <w:marRight w:val="0"/>
                  <w:marTop w:val="0"/>
                  <w:marBottom w:val="60"/>
                  <w:divBdr>
                    <w:top w:val="none" w:sz="0" w:space="0" w:color="auto"/>
                    <w:left w:val="none" w:sz="0" w:space="0" w:color="auto"/>
                    <w:bottom w:val="none" w:sz="0" w:space="0" w:color="auto"/>
                    <w:right w:val="none" w:sz="0" w:space="0" w:color="auto"/>
                  </w:divBdr>
                  <w:divsChild>
                    <w:div w:id="9181063">
                      <w:marLeft w:val="0"/>
                      <w:marRight w:val="0"/>
                      <w:marTop w:val="0"/>
                      <w:marBottom w:val="150"/>
                      <w:divBdr>
                        <w:top w:val="none" w:sz="0" w:space="0" w:color="auto"/>
                        <w:left w:val="none" w:sz="0" w:space="0" w:color="auto"/>
                        <w:bottom w:val="none" w:sz="0" w:space="0" w:color="auto"/>
                        <w:right w:val="none" w:sz="0" w:space="0" w:color="auto"/>
                      </w:divBdr>
                      <w:divsChild>
                        <w:div w:id="9181041">
                          <w:marLeft w:val="0"/>
                          <w:marRight w:val="0"/>
                          <w:marTop w:val="0"/>
                          <w:marBottom w:val="0"/>
                          <w:divBdr>
                            <w:top w:val="none" w:sz="0" w:space="0" w:color="auto"/>
                            <w:left w:val="none" w:sz="0" w:space="0" w:color="auto"/>
                            <w:bottom w:val="none" w:sz="0" w:space="0" w:color="auto"/>
                            <w:right w:val="none" w:sz="0" w:space="0" w:color="auto"/>
                          </w:divBdr>
                          <w:divsChild>
                            <w:div w:id="91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1067">
      <w:marLeft w:val="0"/>
      <w:marRight w:val="0"/>
      <w:marTop w:val="0"/>
      <w:marBottom w:val="0"/>
      <w:divBdr>
        <w:top w:val="none" w:sz="0" w:space="0" w:color="auto"/>
        <w:left w:val="none" w:sz="0" w:space="0" w:color="auto"/>
        <w:bottom w:val="none" w:sz="0" w:space="0" w:color="auto"/>
        <w:right w:val="none" w:sz="0" w:space="0" w:color="auto"/>
      </w:divBdr>
      <w:divsChild>
        <w:div w:id="9181068">
          <w:marLeft w:val="0"/>
          <w:marRight w:val="0"/>
          <w:marTop w:val="0"/>
          <w:marBottom w:val="0"/>
          <w:divBdr>
            <w:top w:val="none" w:sz="0" w:space="0" w:color="auto"/>
            <w:left w:val="none" w:sz="0" w:space="0" w:color="auto"/>
            <w:bottom w:val="none" w:sz="0" w:space="0" w:color="auto"/>
            <w:right w:val="none" w:sz="0" w:space="0" w:color="auto"/>
          </w:divBdr>
          <w:divsChild>
            <w:div w:id="9181065">
              <w:marLeft w:val="0"/>
              <w:marRight w:val="0"/>
              <w:marTop w:val="0"/>
              <w:marBottom w:val="0"/>
              <w:divBdr>
                <w:top w:val="none" w:sz="0" w:space="0" w:color="auto"/>
                <w:left w:val="none" w:sz="0" w:space="0" w:color="auto"/>
                <w:bottom w:val="none" w:sz="0" w:space="0" w:color="auto"/>
                <w:right w:val="none" w:sz="0" w:space="0" w:color="auto"/>
              </w:divBdr>
              <w:divsChild>
                <w:div w:id="9181070">
                  <w:marLeft w:val="0"/>
                  <w:marRight w:val="0"/>
                  <w:marTop w:val="0"/>
                  <w:marBottom w:val="0"/>
                  <w:divBdr>
                    <w:top w:val="none" w:sz="0" w:space="0" w:color="auto"/>
                    <w:left w:val="none" w:sz="0" w:space="0" w:color="auto"/>
                    <w:bottom w:val="none" w:sz="0" w:space="0" w:color="auto"/>
                    <w:right w:val="none" w:sz="0" w:space="0" w:color="auto"/>
                  </w:divBdr>
                  <w:divsChild>
                    <w:div w:id="9181074">
                      <w:marLeft w:val="0"/>
                      <w:marRight w:val="0"/>
                      <w:marTop w:val="0"/>
                      <w:marBottom w:val="0"/>
                      <w:divBdr>
                        <w:top w:val="none" w:sz="0" w:space="0" w:color="auto"/>
                        <w:left w:val="none" w:sz="0" w:space="0" w:color="auto"/>
                        <w:bottom w:val="none" w:sz="0" w:space="0" w:color="auto"/>
                        <w:right w:val="none" w:sz="0" w:space="0" w:color="auto"/>
                      </w:divBdr>
                      <w:divsChild>
                        <w:div w:id="9181025">
                          <w:marLeft w:val="0"/>
                          <w:marRight w:val="0"/>
                          <w:marTop w:val="0"/>
                          <w:marBottom w:val="0"/>
                          <w:divBdr>
                            <w:top w:val="none" w:sz="0" w:space="0" w:color="auto"/>
                            <w:left w:val="none" w:sz="0" w:space="0" w:color="auto"/>
                            <w:bottom w:val="none" w:sz="0" w:space="0" w:color="auto"/>
                            <w:right w:val="none" w:sz="0" w:space="0" w:color="auto"/>
                          </w:divBdr>
                          <w:divsChild>
                            <w:div w:id="9181024">
                              <w:marLeft w:val="0"/>
                              <w:marRight w:val="0"/>
                              <w:marTop w:val="0"/>
                              <w:marBottom w:val="0"/>
                              <w:divBdr>
                                <w:top w:val="none" w:sz="0" w:space="0" w:color="auto"/>
                                <w:left w:val="none" w:sz="0" w:space="0" w:color="auto"/>
                                <w:bottom w:val="none" w:sz="0" w:space="0" w:color="auto"/>
                                <w:right w:val="none" w:sz="0" w:space="0" w:color="auto"/>
                              </w:divBdr>
                              <w:divsChild>
                                <w:div w:id="9181023">
                                  <w:marLeft w:val="0"/>
                                  <w:marRight w:val="0"/>
                                  <w:marTop w:val="0"/>
                                  <w:marBottom w:val="0"/>
                                  <w:divBdr>
                                    <w:top w:val="none" w:sz="0" w:space="0" w:color="auto"/>
                                    <w:left w:val="none" w:sz="0" w:space="0" w:color="auto"/>
                                    <w:bottom w:val="none" w:sz="0" w:space="0" w:color="auto"/>
                                    <w:right w:val="none" w:sz="0" w:space="0" w:color="auto"/>
                                  </w:divBdr>
                                  <w:divsChild>
                                    <w:div w:id="9181064">
                                      <w:marLeft w:val="0"/>
                                      <w:marRight w:val="0"/>
                                      <w:marTop w:val="0"/>
                                      <w:marBottom w:val="0"/>
                                      <w:divBdr>
                                        <w:top w:val="none" w:sz="0" w:space="0" w:color="auto"/>
                                        <w:left w:val="none" w:sz="0" w:space="0" w:color="auto"/>
                                        <w:bottom w:val="none" w:sz="0" w:space="0" w:color="auto"/>
                                        <w:right w:val="none" w:sz="0" w:space="0" w:color="auto"/>
                                      </w:divBdr>
                                      <w:divsChild>
                                        <w:div w:id="9181066">
                                          <w:marLeft w:val="0"/>
                                          <w:marRight w:val="0"/>
                                          <w:marTop w:val="0"/>
                                          <w:marBottom w:val="75"/>
                                          <w:divBdr>
                                            <w:top w:val="none" w:sz="0" w:space="0" w:color="auto"/>
                                            <w:left w:val="none" w:sz="0" w:space="0" w:color="auto"/>
                                            <w:bottom w:val="none" w:sz="0" w:space="0" w:color="auto"/>
                                            <w:right w:val="none" w:sz="0" w:space="0" w:color="auto"/>
                                          </w:divBdr>
                                          <w:divsChild>
                                            <w:div w:id="9181026">
                                              <w:marLeft w:val="0"/>
                                              <w:marRight w:val="0"/>
                                              <w:marTop w:val="0"/>
                                              <w:marBottom w:val="0"/>
                                              <w:divBdr>
                                                <w:top w:val="none" w:sz="0" w:space="0" w:color="auto"/>
                                                <w:left w:val="none" w:sz="0" w:space="0" w:color="auto"/>
                                                <w:bottom w:val="none" w:sz="0" w:space="0" w:color="auto"/>
                                                <w:right w:val="none" w:sz="0" w:space="0" w:color="auto"/>
                                              </w:divBdr>
                                              <w:divsChild>
                                                <w:div w:id="9181069">
                                                  <w:marLeft w:val="0"/>
                                                  <w:marRight w:val="0"/>
                                                  <w:marTop w:val="0"/>
                                                  <w:marBottom w:val="0"/>
                                                  <w:divBdr>
                                                    <w:top w:val="none" w:sz="0" w:space="0" w:color="auto"/>
                                                    <w:left w:val="none" w:sz="0" w:space="0" w:color="auto"/>
                                                    <w:bottom w:val="none" w:sz="0" w:space="0" w:color="auto"/>
                                                    <w:right w:val="none" w:sz="0" w:space="0" w:color="auto"/>
                                                  </w:divBdr>
                                                  <w:divsChild>
                                                    <w:div w:id="9181022">
                                                      <w:marLeft w:val="0"/>
                                                      <w:marRight w:val="0"/>
                                                      <w:marTop w:val="0"/>
                                                      <w:marBottom w:val="0"/>
                                                      <w:divBdr>
                                                        <w:top w:val="none" w:sz="0" w:space="0" w:color="auto"/>
                                                        <w:left w:val="none" w:sz="0" w:space="0" w:color="auto"/>
                                                        <w:bottom w:val="none" w:sz="0" w:space="0" w:color="auto"/>
                                                        <w:right w:val="none" w:sz="0" w:space="0" w:color="auto"/>
                                                      </w:divBdr>
                                                      <w:divsChild>
                                                        <w:div w:id="9181072">
                                                          <w:marLeft w:val="0"/>
                                                          <w:marRight w:val="0"/>
                                                          <w:marTop w:val="0"/>
                                                          <w:marBottom w:val="0"/>
                                                          <w:divBdr>
                                                            <w:top w:val="none" w:sz="0" w:space="0" w:color="auto"/>
                                                            <w:left w:val="none" w:sz="0" w:space="0" w:color="auto"/>
                                                            <w:bottom w:val="none" w:sz="0" w:space="0" w:color="auto"/>
                                                            <w:right w:val="none" w:sz="0" w:space="0" w:color="auto"/>
                                                          </w:divBdr>
                                                          <w:divsChild>
                                                            <w:div w:id="9181073">
                                                              <w:marLeft w:val="0"/>
                                                              <w:marRight w:val="0"/>
                                                              <w:marTop w:val="0"/>
                                                              <w:marBottom w:val="0"/>
                                                              <w:divBdr>
                                                                <w:top w:val="none" w:sz="0" w:space="0" w:color="auto"/>
                                                                <w:left w:val="none" w:sz="0" w:space="0" w:color="auto"/>
                                                                <w:bottom w:val="none" w:sz="0" w:space="0" w:color="auto"/>
                                                                <w:right w:val="none" w:sz="0" w:space="0" w:color="auto"/>
                                                              </w:divBdr>
                                                              <w:divsChild>
                                                                <w:div w:id="91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353755">
      <w:bodyDiv w:val="1"/>
      <w:marLeft w:val="0"/>
      <w:marRight w:val="0"/>
      <w:marTop w:val="0"/>
      <w:marBottom w:val="0"/>
      <w:divBdr>
        <w:top w:val="none" w:sz="0" w:space="0" w:color="auto"/>
        <w:left w:val="none" w:sz="0" w:space="0" w:color="auto"/>
        <w:bottom w:val="none" w:sz="0" w:space="0" w:color="auto"/>
        <w:right w:val="none" w:sz="0" w:space="0" w:color="auto"/>
      </w:divBdr>
    </w:div>
    <w:div w:id="626354155">
      <w:bodyDiv w:val="1"/>
      <w:marLeft w:val="0"/>
      <w:marRight w:val="0"/>
      <w:marTop w:val="0"/>
      <w:marBottom w:val="0"/>
      <w:divBdr>
        <w:top w:val="none" w:sz="0" w:space="0" w:color="auto"/>
        <w:left w:val="none" w:sz="0" w:space="0" w:color="auto"/>
        <w:bottom w:val="none" w:sz="0" w:space="0" w:color="auto"/>
        <w:right w:val="none" w:sz="0" w:space="0" w:color="auto"/>
      </w:divBdr>
    </w:div>
    <w:div w:id="748424395">
      <w:bodyDiv w:val="1"/>
      <w:marLeft w:val="0"/>
      <w:marRight w:val="0"/>
      <w:marTop w:val="0"/>
      <w:marBottom w:val="0"/>
      <w:divBdr>
        <w:top w:val="none" w:sz="0" w:space="0" w:color="auto"/>
        <w:left w:val="none" w:sz="0" w:space="0" w:color="auto"/>
        <w:bottom w:val="none" w:sz="0" w:space="0" w:color="auto"/>
        <w:right w:val="none" w:sz="0" w:space="0" w:color="auto"/>
      </w:divBdr>
    </w:div>
    <w:div w:id="1067995155">
      <w:bodyDiv w:val="1"/>
      <w:marLeft w:val="0"/>
      <w:marRight w:val="0"/>
      <w:marTop w:val="0"/>
      <w:marBottom w:val="0"/>
      <w:divBdr>
        <w:top w:val="none" w:sz="0" w:space="0" w:color="auto"/>
        <w:left w:val="none" w:sz="0" w:space="0" w:color="auto"/>
        <w:bottom w:val="none" w:sz="0" w:space="0" w:color="auto"/>
        <w:right w:val="none" w:sz="0" w:space="0" w:color="auto"/>
      </w:divBdr>
    </w:div>
    <w:div w:id="1202090294">
      <w:bodyDiv w:val="1"/>
      <w:marLeft w:val="0"/>
      <w:marRight w:val="0"/>
      <w:marTop w:val="0"/>
      <w:marBottom w:val="0"/>
      <w:divBdr>
        <w:top w:val="none" w:sz="0" w:space="0" w:color="auto"/>
        <w:left w:val="none" w:sz="0" w:space="0" w:color="auto"/>
        <w:bottom w:val="none" w:sz="0" w:space="0" w:color="auto"/>
        <w:right w:val="none" w:sz="0" w:space="0" w:color="auto"/>
      </w:divBdr>
    </w:div>
    <w:div w:id="1807552979">
      <w:bodyDiv w:val="1"/>
      <w:marLeft w:val="0"/>
      <w:marRight w:val="0"/>
      <w:marTop w:val="0"/>
      <w:marBottom w:val="0"/>
      <w:divBdr>
        <w:top w:val="none" w:sz="0" w:space="0" w:color="auto"/>
        <w:left w:val="none" w:sz="0" w:space="0" w:color="auto"/>
        <w:bottom w:val="none" w:sz="0" w:space="0" w:color="auto"/>
        <w:right w:val="none" w:sz="0" w:space="0" w:color="auto"/>
      </w:divBdr>
      <w:divsChild>
        <w:div w:id="150563401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7857B-DC3A-42BE-A299-F471B071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1954</Words>
  <Characters>11138</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2</cp:revision>
  <cp:lastPrinted>2021-01-13T15:27:00Z</cp:lastPrinted>
  <dcterms:created xsi:type="dcterms:W3CDTF">2021-01-23T22:51:00Z</dcterms:created>
  <dcterms:modified xsi:type="dcterms:W3CDTF">2021-01-23T22:51:00Z</dcterms:modified>
</cp:coreProperties>
</file>